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7C6F2" w14:textId="02170C7D" w:rsidR="00FC50EF" w:rsidRDefault="00D70C73">
      <w:pPr>
        <w:pStyle w:val="Heading1"/>
      </w:pPr>
      <w:r>
        <w:t>C</w:t>
      </w:r>
      <w:r w:rsidR="00553705">
        <w:t>rown ether-cation/π interactions</w:t>
      </w:r>
      <w:r>
        <w:t xml:space="preserve"> – crystallographic and computational perspective</w:t>
      </w:r>
    </w:p>
    <w:p w14:paraId="4A47F0B4" w14:textId="203932B8" w:rsidR="00FC50EF" w:rsidRPr="002A4A6F" w:rsidRDefault="00553705">
      <w:pPr>
        <w:pStyle w:val="Heading2"/>
        <w:rPr>
          <w:lang w:val="de-DE"/>
        </w:rPr>
      </w:pPr>
      <w:r w:rsidRPr="002A4A6F">
        <w:rPr>
          <w:lang w:val="de-DE"/>
        </w:rPr>
        <w:t xml:space="preserve">K. A. </w:t>
      </w:r>
      <w:r>
        <w:rPr>
          <w:lang w:val="sr-Latn-RS"/>
        </w:rPr>
        <w:t>Ćeranić</w:t>
      </w:r>
      <w:r w:rsidRPr="002A4A6F">
        <w:rPr>
          <w:vertAlign w:val="superscript"/>
          <w:lang w:val="de-DE"/>
        </w:rPr>
        <w:t>1</w:t>
      </w:r>
      <w:r w:rsidR="00924E28" w:rsidRPr="002A4A6F">
        <w:rPr>
          <w:vertAlign w:val="superscript"/>
          <w:lang w:val="de-DE"/>
        </w:rPr>
        <w:t>,2</w:t>
      </w:r>
      <w:r w:rsidRPr="002A4A6F">
        <w:rPr>
          <w:lang w:val="de-DE"/>
        </w:rPr>
        <w:t>, M. M. Petković</w:t>
      </w:r>
      <w:r w:rsidRPr="002A4A6F">
        <w:rPr>
          <w:vertAlign w:val="superscript"/>
          <w:lang w:val="de-DE"/>
        </w:rPr>
        <w:t>2</w:t>
      </w:r>
      <w:r w:rsidRPr="002A4A6F">
        <w:rPr>
          <w:lang w:val="de-DE"/>
        </w:rPr>
        <w:t>, D. P. Malenov</w:t>
      </w:r>
      <w:r w:rsidRPr="002A4A6F">
        <w:rPr>
          <w:vertAlign w:val="superscript"/>
          <w:lang w:val="de-DE"/>
        </w:rPr>
        <w:t>3</w:t>
      </w:r>
    </w:p>
    <w:p w14:paraId="44EA0B79" w14:textId="16AA3623" w:rsidR="00FC50EF" w:rsidRPr="00553705" w:rsidRDefault="00553705">
      <w:pPr>
        <w:pStyle w:val="Heading3"/>
        <w:rPr>
          <w:lang w:val="en-US"/>
        </w:rPr>
      </w:pPr>
      <w:r>
        <w:rPr>
          <w:vertAlign w:val="superscript"/>
        </w:rPr>
        <w:t>1</w:t>
      </w:r>
      <w:r>
        <w:t xml:space="preserve">Innovative Centre of the Faculty of Chemistry, Studentski </w:t>
      </w:r>
      <w:proofErr w:type="spellStart"/>
      <w:r>
        <w:t>trg</w:t>
      </w:r>
      <w:proofErr w:type="spellEnd"/>
      <w:r>
        <w:t xml:space="preserve"> 12-16, 11</w:t>
      </w:r>
      <w:r w:rsidR="00924E28">
        <w:t>158</w:t>
      </w:r>
      <w:r>
        <w:t xml:space="preserve"> Belgrade, Serbia, </w:t>
      </w:r>
      <w:r>
        <w:rPr>
          <w:vertAlign w:val="superscript"/>
        </w:rPr>
        <w:t>2</w:t>
      </w:r>
      <w:r w:rsidRPr="00553705">
        <w:t>U</w:t>
      </w:r>
      <w:r>
        <w:t>niversity of Belgrade – Faculty of P</w:t>
      </w:r>
      <w:proofErr w:type="spellStart"/>
      <w:r>
        <w:rPr>
          <w:lang w:val="en-US"/>
        </w:rPr>
        <w:t>hysical</w:t>
      </w:r>
      <w:proofErr w:type="spellEnd"/>
      <w:r>
        <w:rPr>
          <w:lang w:val="en-US"/>
        </w:rPr>
        <w:t xml:space="preserve"> Chemistry, Studentski </w:t>
      </w:r>
      <w:proofErr w:type="spellStart"/>
      <w:r>
        <w:rPr>
          <w:lang w:val="en-US"/>
        </w:rPr>
        <w:t>trg</w:t>
      </w:r>
      <w:proofErr w:type="spellEnd"/>
      <w:r>
        <w:rPr>
          <w:lang w:val="en-US"/>
        </w:rPr>
        <w:t xml:space="preserve"> 12, 11</w:t>
      </w:r>
      <w:r w:rsidR="00924E28">
        <w:rPr>
          <w:lang w:val="en-US"/>
        </w:rPr>
        <w:t>158</w:t>
      </w:r>
      <w:r>
        <w:rPr>
          <w:lang w:val="en-US"/>
        </w:rPr>
        <w:t xml:space="preserve"> Belgrade, Serbia, 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University of Belgrade – Faculty of Chemistry, Studentski </w:t>
      </w:r>
      <w:proofErr w:type="spellStart"/>
      <w:r>
        <w:rPr>
          <w:lang w:val="en-US"/>
        </w:rPr>
        <w:t>trg</w:t>
      </w:r>
      <w:proofErr w:type="spellEnd"/>
      <w:r>
        <w:rPr>
          <w:lang w:val="en-US"/>
        </w:rPr>
        <w:t xml:space="preserve"> 12-16, 11</w:t>
      </w:r>
      <w:r w:rsidR="00924E28">
        <w:rPr>
          <w:lang w:val="en-US"/>
        </w:rPr>
        <w:t>158</w:t>
      </w:r>
      <w:r>
        <w:rPr>
          <w:lang w:val="en-US"/>
        </w:rPr>
        <w:t xml:space="preserve"> Belgrade, Serbia</w:t>
      </w:r>
    </w:p>
    <w:p w14:paraId="61C6F1E1" w14:textId="2712A0B2" w:rsidR="00FC50EF" w:rsidRDefault="00553705">
      <w:pPr>
        <w:pStyle w:val="Heading3"/>
        <w:rPr>
          <w:sz w:val="18"/>
          <w:szCs w:val="18"/>
        </w:rPr>
      </w:pPr>
      <w:r>
        <w:rPr>
          <w:lang w:val="en-US"/>
        </w:rPr>
        <w:t>m</w:t>
      </w:r>
      <w:r>
        <w:t>alenov@chem.bg.ac.rs</w:t>
      </w:r>
      <w:r>
        <w:rPr>
          <w:lang w:eastAsia="de-DE"/>
        </w:rPr>
        <w:br/>
      </w:r>
    </w:p>
    <w:p w14:paraId="4D3F695F" w14:textId="3F337DFD" w:rsidR="001A3AE1" w:rsidRDefault="007B6A06">
      <w:r>
        <w:t xml:space="preserve">Cation/π and host-guest interactions are </w:t>
      </w:r>
      <w:r w:rsidR="00EB03D1">
        <w:t>in</w:t>
      </w:r>
      <w:r>
        <w:t xml:space="preserve">arguably among the most important </w:t>
      </w:r>
      <w:r w:rsidR="00703AFB">
        <w:t>interactions of</w:t>
      </w:r>
      <w:r>
        <w:t xml:space="preserve"> </w:t>
      </w:r>
      <w:r w:rsidR="00703AFB">
        <w:t>a</w:t>
      </w:r>
      <w:r w:rsidR="00056305">
        <w:t>lkali and alkaline earth metal cations</w:t>
      </w:r>
      <w:r w:rsidR="00703AFB">
        <w:t xml:space="preserve"> [1,</w:t>
      </w:r>
      <w:r w:rsidR="005E5C6A">
        <w:t xml:space="preserve"> </w:t>
      </w:r>
      <w:r w:rsidR="00703AFB">
        <w:t>2].</w:t>
      </w:r>
      <w:r w:rsidR="00056305">
        <w:t xml:space="preserve"> </w:t>
      </w:r>
      <w:r w:rsidR="00703AFB">
        <w:t>Relatively poor amount of solid-state data on cation</w:t>
      </w:r>
      <w:r w:rsidR="00D33A07">
        <w:t>/</w:t>
      </w:r>
      <w:r w:rsidR="00703AFB">
        <w:t>π interactions was enriched by using c</w:t>
      </w:r>
      <w:r w:rsidR="00B42875">
        <w:t>rown ethers</w:t>
      </w:r>
      <w:r w:rsidR="00056305">
        <w:t xml:space="preserve"> decorated with aromatic groups</w:t>
      </w:r>
      <w:r w:rsidR="00703AFB">
        <w:t xml:space="preserve">, showcasing </w:t>
      </w:r>
      <w:r w:rsidR="00B42875">
        <w:t xml:space="preserve">intramolecular </w:t>
      </w:r>
      <w:r w:rsidR="00056305">
        <w:t>cation</w:t>
      </w:r>
      <w:r w:rsidR="00D33A07">
        <w:t>/</w:t>
      </w:r>
      <w:r w:rsidR="00B42875">
        <w:t>π</w:t>
      </w:r>
      <w:r w:rsidR="00056305">
        <w:t xml:space="preserve"> interactions</w:t>
      </w:r>
      <w:r w:rsidR="00703AFB">
        <w:t xml:space="preserve"> of trapped alkali metal cations</w:t>
      </w:r>
      <w:r w:rsidR="00056305">
        <w:t xml:space="preserve"> [3]. </w:t>
      </w:r>
      <w:r w:rsidR="00703AFB">
        <w:t>Wanting to</w:t>
      </w:r>
      <w:r>
        <w:t xml:space="preserve"> assess the mutual influence of host-guest and cation</w:t>
      </w:r>
      <w:r w:rsidR="00D33A07">
        <w:t>/</w:t>
      </w:r>
      <w:r>
        <w:t>π interactions,</w:t>
      </w:r>
      <w:r w:rsidR="00354C91">
        <w:t xml:space="preserve"> we have studied </w:t>
      </w:r>
      <w:r w:rsidR="002222C9">
        <w:t xml:space="preserve">intermolecular interactions between </w:t>
      </w:r>
      <w:r w:rsidR="00D70C73">
        <w:t xml:space="preserve">alkali and alkaline earth metal </w:t>
      </w:r>
      <w:r w:rsidR="002222C9">
        <w:t xml:space="preserve">cations </w:t>
      </w:r>
      <w:r w:rsidR="00B42875">
        <w:t>nested</w:t>
      </w:r>
      <w:r w:rsidR="002222C9">
        <w:t xml:space="preserve"> in </w:t>
      </w:r>
      <w:r w:rsidR="00EB03D1">
        <w:t>crown</w:t>
      </w:r>
      <w:r w:rsidR="00D70C73">
        <w:t xml:space="preserve"> ethers</w:t>
      </w:r>
      <w:r w:rsidR="00B42875">
        <w:t xml:space="preserve"> and C</w:t>
      </w:r>
      <w:r w:rsidR="00B42875" w:rsidRPr="00924EB8">
        <w:rPr>
          <w:vertAlign w:val="subscript"/>
        </w:rPr>
        <w:t>6</w:t>
      </w:r>
      <w:r w:rsidR="00B42875">
        <w:t xml:space="preserve"> aromatic rings</w:t>
      </w:r>
      <w:r w:rsidR="00DB2509">
        <w:t>,</w:t>
      </w:r>
      <w:r w:rsidR="00B42875">
        <w:t xml:space="preserve"> by the means of database mining and quantum chemical calculations. </w:t>
      </w:r>
    </w:p>
    <w:p w14:paraId="283A252C" w14:textId="38BE0C22" w:rsidR="00FC50EF" w:rsidRDefault="00B42875">
      <w:r>
        <w:t>By searching</w:t>
      </w:r>
      <w:r w:rsidR="003502BA">
        <w:rPr>
          <w:lang w:val="en-US"/>
        </w:rPr>
        <w:t xml:space="preserve"> the </w:t>
      </w:r>
      <w:r w:rsidR="00256311">
        <w:t>Cambridge Structural Database (CSD, version</w:t>
      </w:r>
      <w:r w:rsidR="003502BA">
        <w:t xml:space="preserve"> 2024.3.0</w:t>
      </w:r>
      <w:r w:rsidR="00256311">
        <w:t>)</w:t>
      </w:r>
      <w:r w:rsidR="00C81352">
        <w:rPr>
          <w:lang w:val="sr-Cyrl-RS"/>
        </w:rPr>
        <w:t xml:space="preserve"> </w:t>
      </w:r>
      <w:r w:rsidR="00C81352">
        <w:rPr>
          <w:lang w:val="en-US"/>
        </w:rPr>
        <w:t>[4]</w:t>
      </w:r>
      <w:r w:rsidR="00760634">
        <w:t>,</w:t>
      </w:r>
      <w:r>
        <w:t xml:space="preserve"> a total of</w:t>
      </w:r>
      <w:r w:rsidR="003502BA">
        <w:t xml:space="preserve"> </w:t>
      </w:r>
      <w:r w:rsidR="0092347A">
        <w:t xml:space="preserve">118 </w:t>
      </w:r>
      <w:r w:rsidR="00354C91">
        <w:t>crown ether-cation/</w:t>
      </w:r>
      <w:r>
        <w:t>π</w:t>
      </w:r>
      <w:r w:rsidR="00354C91">
        <w:t xml:space="preserve"> interactions</w:t>
      </w:r>
      <w:r>
        <w:t xml:space="preserve"> </w:t>
      </w:r>
      <w:r w:rsidR="00D70C73">
        <w:t xml:space="preserve">were found. The formation of cation/π interactions </w:t>
      </w:r>
      <w:r w:rsidR="00703AFB">
        <w:t xml:space="preserve">of </w:t>
      </w:r>
      <w:r w:rsidR="00D70C73">
        <w:t>c</w:t>
      </w:r>
      <w:r w:rsidR="00354C91">
        <w:t xml:space="preserve">oordinatively </w:t>
      </w:r>
      <w:r w:rsidR="00B23F69">
        <w:t>un</w:t>
      </w:r>
      <w:r w:rsidR="00354C91">
        <w:t>saturated</w:t>
      </w:r>
      <w:r w:rsidR="00D70C73">
        <w:t xml:space="preserve"> </w:t>
      </w:r>
      <w:r w:rsidR="00703AFB">
        <w:t xml:space="preserve">cations </w:t>
      </w:r>
      <w:r w:rsidR="00D70C73">
        <w:t xml:space="preserve">(no additional ligands) </w:t>
      </w:r>
      <w:r w:rsidR="00703AFB">
        <w:t xml:space="preserve">tends to result in displacement of cation from the crown ether core (crystal structure MEPPAZ, Fig. 1). </w:t>
      </w:r>
      <w:r w:rsidR="00DB2509">
        <w:t>T</w:t>
      </w:r>
      <w:r w:rsidR="00D70C73">
        <w:t>he tendency was</w:t>
      </w:r>
      <w:r w:rsidR="00703AFB">
        <w:t xml:space="preserve"> persistent, but</w:t>
      </w:r>
      <w:r w:rsidR="00D70C73">
        <w:t xml:space="preserve"> </w:t>
      </w:r>
      <w:r w:rsidR="00DB1A5D">
        <w:t xml:space="preserve">less pronounced for </w:t>
      </w:r>
      <w:r w:rsidR="00703AFB">
        <w:t xml:space="preserve">more </w:t>
      </w:r>
      <w:r w:rsidR="00DB1A5D">
        <w:t>saturated cations</w:t>
      </w:r>
      <w:r w:rsidR="00703AFB">
        <w:t xml:space="preserve"> </w:t>
      </w:r>
      <w:r w:rsidR="00DB1A5D">
        <w:t>(crystal structure ROTPUN</w:t>
      </w:r>
      <w:r w:rsidR="00703AFB">
        <w:t>, Fig. 1</w:t>
      </w:r>
      <w:r w:rsidR="00DB1A5D">
        <w:t xml:space="preserve">), showcasing the opposing effect of additional ligands. </w:t>
      </w:r>
    </w:p>
    <w:p w14:paraId="1DDEDA00" w14:textId="4264200D" w:rsidR="00FC50EF" w:rsidRDefault="00454797">
      <w:pPr>
        <w:jc w:val="center"/>
      </w:pPr>
      <w:r>
        <w:pict w14:anchorId="2680C8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pict w14:anchorId="4908290A">
          <v:shape id="_x0000_i1025" type="#_x0000_t75" style="width:347.35pt;height:146.3pt">
            <v:imagedata r:id="rId7" o:title="Figure 1"/>
          </v:shape>
        </w:pict>
      </w:r>
    </w:p>
    <w:p w14:paraId="095DF3CA" w14:textId="53C7B552" w:rsidR="00FC50EF" w:rsidRDefault="00553705">
      <w:pPr>
        <w:pStyle w:val="Heading6"/>
      </w:pPr>
      <w:r>
        <w:rPr>
          <w:b/>
        </w:rPr>
        <w:t>Figure 1</w:t>
      </w:r>
      <w:r>
        <w:t xml:space="preserve">. </w:t>
      </w:r>
      <w:r w:rsidR="00103890">
        <w:t>Cation</w:t>
      </w:r>
      <w:r w:rsidR="00D33A07">
        <w:t>/</w:t>
      </w:r>
      <w:r w:rsidR="00103890">
        <w:t xml:space="preserve">π interactions between aromatic rings and coordinatively unsaturated (CSD crystal structure MEPPAZ) and coordinatively saturated </w:t>
      </w:r>
      <w:r w:rsidR="002222C9">
        <w:t>K</w:t>
      </w:r>
      <w:r w:rsidR="002222C9">
        <w:rPr>
          <w:vertAlign w:val="superscript"/>
        </w:rPr>
        <w:t>+</w:t>
      </w:r>
      <w:r w:rsidR="00103890">
        <w:t xml:space="preserve"> (CSD crystal structure ROTPUN) trapped in </w:t>
      </w:r>
      <w:r w:rsidR="0078637B">
        <w:t xml:space="preserve">the </w:t>
      </w:r>
      <w:r w:rsidR="00103890">
        <w:t>18-crown-6</w:t>
      </w:r>
      <w:r w:rsidR="00957B7B">
        <w:t xml:space="preserve"> macrocycle</w:t>
      </w:r>
    </w:p>
    <w:p w14:paraId="1959A41A" w14:textId="6A966B0F" w:rsidR="002222C9" w:rsidRDefault="002222C9">
      <w:pPr>
        <w:rPr>
          <w:lang w:eastAsia="cs-CZ"/>
        </w:rPr>
      </w:pPr>
    </w:p>
    <w:p w14:paraId="6026AABA" w14:textId="75116032" w:rsidR="00FC50EF" w:rsidRDefault="00077C23">
      <w:pPr>
        <w:rPr>
          <w:bCs/>
          <w:lang w:val="en-US" w:eastAsia="cs-CZ"/>
        </w:rPr>
      </w:pPr>
      <w:r w:rsidRPr="00C81352">
        <w:rPr>
          <w:bCs/>
          <w:lang w:val="en-US" w:eastAsia="cs-CZ"/>
        </w:rPr>
        <w:t>A</w:t>
      </w:r>
      <w:r w:rsidR="00A8335F" w:rsidRPr="00C81352">
        <w:rPr>
          <w:bCs/>
          <w:lang w:val="en-US" w:eastAsia="cs-CZ"/>
        </w:rPr>
        <w:t>lkali and alkaline earth cations display distinct behavior</w:t>
      </w:r>
      <w:r w:rsidR="008A40D5" w:rsidRPr="00C81352">
        <w:rPr>
          <w:bCs/>
          <w:lang w:val="en-US" w:eastAsia="cs-CZ"/>
        </w:rPr>
        <w:t xml:space="preserve"> upon</w:t>
      </w:r>
      <w:r w:rsidR="005C76F6" w:rsidRPr="00C81352">
        <w:rPr>
          <w:bCs/>
          <w:lang w:val="en-US" w:eastAsia="cs-CZ"/>
        </w:rPr>
        <w:t xml:space="preserve"> their</w:t>
      </w:r>
      <w:r w:rsidR="008A40D5" w:rsidRPr="00C81352">
        <w:rPr>
          <w:bCs/>
          <w:lang w:val="en-US" w:eastAsia="cs-CZ"/>
        </w:rPr>
        <w:t xml:space="preserve"> trapping </w:t>
      </w:r>
      <w:r w:rsidR="00326DF7" w:rsidRPr="00C81352">
        <w:rPr>
          <w:bCs/>
          <w:lang w:val="en-US" w:eastAsia="cs-CZ"/>
        </w:rPr>
        <w:t>in a</w:t>
      </w:r>
      <w:r w:rsidR="008A40D5" w:rsidRPr="00C81352">
        <w:rPr>
          <w:bCs/>
          <w:lang w:val="en-US" w:eastAsia="cs-CZ"/>
        </w:rPr>
        <w:t xml:space="preserve"> macrocycle</w:t>
      </w:r>
      <w:r w:rsidR="00A8335F" w:rsidRPr="00C81352">
        <w:rPr>
          <w:bCs/>
          <w:lang w:val="en-US" w:eastAsia="cs-CZ"/>
        </w:rPr>
        <w:t xml:space="preserve"> due to</w:t>
      </w:r>
      <w:r w:rsidR="00456AC3" w:rsidRPr="00C81352">
        <w:rPr>
          <w:bCs/>
          <w:lang w:val="en-US" w:eastAsia="cs-CZ"/>
        </w:rPr>
        <w:t xml:space="preserve"> the</w:t>
      </w:r>
      <w:r w:rsidR="00A8335F" w:rsidRPr="00C81352">
        <w:rPr>
          <w:bCs/>
          <w:lang w:val="en-US" w:eastAsia="cs-CZ"/>
        </w:rPr>
        <w:t xml:space="preserve"> differences in</w:t>
      </w:r>
      <w:r w:rsidR="00A65195" w:rsidRPr="00C81352">
        <w:rPr>
          <w:bCs/>
          <w:lang w:val="en-US" w:eastAsia="cs-CZ"/>
        </w:rPr>
        <w:t xml:space="preserve"> </w:t>
      </w:r>
      <w:r w:rsidR="009C34CF" w:rsidRPr="00C81352">
        <w:rPr>
          <w:bCs/>
          <w:lang w:val="en-US" w:eastAsia="cs-CZ"/>
        </w:rPr>
        <w:t>their</w:t>
      </w:r>
      <w:r w:rsidR="003C41DB" w:rsidRPr="00C81352">
        <w:rPr>
          <w:bCs/>
          <w:lang w:val="en-US" w:eastAsia="cs-CZ"/>
        </w:rPr>
        <w:t xml:space="preserve"> </w:t>
      </w:r>
      <w:r w:rsidR="003842F6" w:rsidRPr="00C81352">
        <w:rPr>
          <w:bCs/>
          <w:lang w:val="en-US" w:eastAsia="cs-CZ"/>
        </w:rPr>
        <w:t>radi</w:t>
      </w:r>
      <w:r w:rsidR="009C34CF" w:rsidRPr="00C81352">
        <w:rPr>
          <w:bCs/>
          <w:lang w:val="en-US" w:eastAsia="cs-CZ"/>
        </w:rPr>
        <w:t>i</w:t>
      </w:r>
      <w:r w:rsidR="00A8335F" w:rsidRPr="00C81352">
        <w:rPr>
          <w:bCs/>
          <w:lang w:val="en-US" w:eastAsia="cs-CZ"/>
        </w:rPr>
        <w:t>, charge</w:t>
      </w:r>
      <w:r w:rsidR="009C34CF" w:rsidRPr="00C81352">
        <w:rPr>
          <w:bCs/>
          <w:lang w:val="en-US" w:eastAsia="cs-CZ"/>
        </w:rPr>
        <w:t>s</w:t>
      </w:r>
      <w:r w:rsidR="00A8335F" w:rsidRPr="00C81352">
        <w:rPr>
          <w:bCs/>
          <w:lang w:val="en-US" w:eastAsia="cs-CZ"/>
        </w:rPr>
        <w:t>, and polarizabilit</w:t>
      </w:r>
      <w:r w:rsidR="009C34CF" w:rsidRPr="00C81352">
        <w:rPr>
          <w:bCs/>
          <w:lang w:val="en-US" w:eastAsia="cs-CZ"/>
        </w:rPr>
        <w:t>ies</w:t>
      </w:r>
      <w:r w:rsidR="00A8335F" w:rsidRPr="00C81352">
        <w:rPr>
          <w:bCs/>
          <w:lang w:val="en-US" w:eastAsia="cs-CZ"/>
        </w:rPr>
        <w:t>.</w:t>
      </w:r>
      <w:r w:rsidR="00D962BC" w:rsidRPr="00C81352">
        <w:rPr>
          <w:bCs/>
          <w:lang w:val="en-US" w:eastAsia="cs-CZ"/>
        </w:rPr>
        <w:t xml:space="preserve"> The Interacting Quantum Atoms approach [</w:t>
      </w:r>
      <w:r w:rsidR="00C81352">
        <w:rPr>
          <w:bCs/>
          <w:lang w:val="en-US" w:eastAsia="cs-CZ"/>
        </w:rPr>
        <w:t>5</w:t>
      </w:r>
      <w:r w:rsidR="00D962BC" w:rsidRPr="00C81352">
        <w:rPr>
          <w:bCs/>
          <w:lang w:val="en-US" w:eastAsia="cs-CZ"/>
        </w:rPr>
        <w:t xml:space="preserve">] was employed to </w:t>
      </w:r>
      <w:r w:rsidR="001F6200" w:rsidRPr="00C81352">
        <w:rPr>
          <w:bCs/>
          <w:lang w:val="en-US" w:eastAsia="cs-CZ"/>
        </w:rPr>
        <w:t>investigate</w:t>
      </w:r>
      <w:r w:rsidR="00D962BC" w:rsidRPr="00C81352">
        <w:rPr>
          <w:bCs/>
          <w:lang w:val="en-US" w:eastAsia="cs-CZ"/>
        </w:rPr>
        <w:t xml:space="preserve"> the influence of the crown ether and the additional ligands on the nature and strength of</w:t>
      </w:r>
      <w:r w:rsidR="00326DF7" w:rsidRPr="00C81352">
        <w:rPr>
          <w:bCs/>
          <w:lang w:val="en-US" w:eastAsia="cs-CZ"/>
        </w:rPr>
        <w:t xml:space="preserve"> the </w:t>
      </w:r>
      <w:r w:rsidR="00D962BC" w:rsidRPr="00C81352">
        <w:rPr>
          <w:bCs/>
          <w:lang w:val="en-US" w:eastAsia="cs-CZ"/>
        </w:rPr>
        <w:t>cation/</w:t>
      </w:r>
      <w:r w:rsidR="00D962BC" w:rsidRPr="00C81352">
        <w:t>π</w:t>
      </w:r>
      <w:r w:rsidR="00D962BC" w:rsidRPr="00C81352">
        <w:rPr>
          <w:bCs/>
          <w:lang w:val="en-US" w:eastAsia="cs-CZ"/>
        </w:rPr>
        <w:t xml:space="preserve"> interactions.</w:t>
      </w:r>
      <w:r w:rsidR="009C34CF" w:rsidRPr="00C81352">
        <w:rPr>
          <w:bCs/>
          <w:lang w:val="en-US" w:eastAsia="cs-CZ"/>
        </w:rPr>
        <w:t xml:space="preserve"> </w:t>
      </w:r>
      <w:r w:rsidR="009C34CF" w:rsidRPr="002B5A00">
        <w:rPr>
          <w:bCs/>
          <w:lang w:val="en-US" w:eastAsia="cs-CZ"/>
        </w:rPr>
        <w:t xml:space="preserve">In particular, </w:t>
      </w:r>
      <w:r w:rsidR="002B5A00" w:rsidRPr="002B5A00">
        <w:rPr>
          <w:bCs/>
          <w:lang w:val="en-US" w:eastAsia="cs-CZ"/>
        </w:rPr>
        <w:t>the nature of cation</w:t>
      </w:r>
      <w:r w:rsidR="009C34CF" w:rsidRPr="002B5A00">
        <w:rPr>
          <w:bCs/>
          <w:lang w:val="en-US" w:eastAsia="cs-CZ"/>
        </w:rPr>
        <w:t xml:space="preserve"> dictates</w:t>
      </w:r>
      <w:r w:rsidR="00ED0320" w:rsidRPr="002B5A00">
        <w:rPr>
          <w:bCs/>
          <w:lang w:val="en-US" w:eastAsia="cs-CZ"/>
        </w:rPr>
        <w:t xml:space="preserve"> the sign of its </w:t>
      </w:r>
      <w:r w:rsidR="009C34CF" w:rsidRPr="002B5A00">
        <w:rPr>
          <w:bCs/>
          <w:lang w:val="en-US" w:eastAsia="cs-CZ"/>
        </w:rPr>
        <w:t>energy</w:t>
      </w:r>
      <w:r w:rsidR="00FD7B2D" w:rsidRPr="002B5A00">
        <w:rPr>
          <w:bCs/>
          <w:lang w:val="en-US" w:eastAsia="cs-CZ"/>
        </w:rPr>
        <w:t xml:space="preserve"> change upon coordination</w:t>
      </w:r>
      <w:r w:rsidR="00ED0320" w:rsidRPr="002B5A00">
        <w:rPr>
          <w:bCs/>
          <w:lang w:val="en-US" w:eastAsia="cs-CZ"/>
        </w:rPr>
        <w:t>.</w:t>
      </w:r>
    </w:p>
    <w:p w14:paraId="1D2DD0A6" w14:textId="77777777" w:rsidR="00924EB8" w:rsidRPr="003C41DB" w:rsidRDefault="00924EB8">
      <w:pPr>
        <w:rPr>
          <w:bCs/>
          <w:color w:val="FF0000"/>
          <w:lang w:val="en-US" w:eastAsia="cs-CZ"/>
        </w:rPr>
      </w:pPr>
    </w:p>
    <w:p w14:paraId="76EE15E2" w14:textId="137F3304" w:rsidR="00C61CBD" w:rsidRDefault="00553705" w:rsidP="00C61CBD">
      <w:pPr>
        <w:pStyle w:val="Heading4"/>
      </w:pPr>
      <w:r>
        <w:t>[</w:t>
      </w:r>
      <w:r w:rsidR="007B6A06">
        <w:t>1</w:t>
      </w:r>
      <w:r>
        <w:t xml:space="preserve">] </w:t>
      </w:r>
      <w:proofErr w:type="spellStart"/>
      <w:r w:rsidR="003A73E5">
        <w:t>Ćeranić</w:t>
      </w:r>
      <w:proofErr w:type="spellEnd"/>
      <w:r>
        <w:t xml:space="preserve">, </w:t>
      </w:r>
      <w:r w:rsidR="003A73E5">
        <w:t>K</w:t>
      </w:r>
      <w:r>
        <w:t xml:space="preserve">. </w:t>
      </w:r>
      <w:r w:rsidR="003A73E5">
        <w:t>A</w:t>
      </w:r>
      <w:r>
        <w:t xml:space="preserve">., </w:t>
      </w:r>
      <w:proofErr w:type="spellStart"/>
      <w:r w:rsidR="003A73E5">
        <w:t>Zarić</w:t>
      </w:r>
      <w:proofErr w:type="spellEnd"/>
      <w:r>
        <w:t xml:space="preserve">, </w:t>
      </w:r>
      <w:r w:rsidR="003A73E5">
        <w:t>S</w:t>
      </w:r>
      <w:r>
        <w:t xml:space="preserve">. </w:t>
      </w:r>
      <w:r w:rsidR="003A73E5">
        <w:t>D</w:t>
      </w:r>
      <w:r>
        <w:t>.</w:t>
      </w:r>
      <w:r w:rsidR="003A73E5">
        <w:t xml:space="preserve"> &amp;</w:t>
      </w:r>
      <w:r>
        <w:t xml:space="preserve"> </w:t>
      </w:r>
      <w:proofErr w:type="spellStart"/>
      <w:r w:rsidR="003A73E5">
        <w:t>Malenov</w:t>
      </w:r>
      <w:proofErr w:type="spellEnd"/>
      <w:r>
        <w:t xml:space="preserve">, </w:t>
      </w:r>
      <w:r w:rsidR="003A73E5">
        <w:t>D</w:t>
      </w:r>
      <w:r>
        <w:t xml:space="preserve">. </w:t>
      </w:r>
      <w:r w:rsidR="003A73E5">
        <w:t>P</w:t>
      </w:r>
      <w:r>
        <w:t>. (20</w:t>
      </w:r>
      <w:r w:rsidR="003A73E5">
        <w:t>25</w:t>
      </w:r>
      <w:r>
        <w:t xml:space="preserve">) </w:t>
      </w:r>
      <w:r w:rsidR="003A73E5">
        <w:rPr>
          <w:i/>
        </w:rPr>
        <w:t>Dalton</w:t>
      </w:r>
      <w:r>
        <w:rPr>
          <w:i/>
        </w:rPr>
        <w:t xml:space="preserve">. </w:t>
      </w:r>
      <w:r w:rsidR="003A73E5">
        <w:rPr>
          <w:i/>
        </w:rPr>
        <w:t>Trans</w:t>
      </w:r>
      <w:r>
        <w:rPr>
          <w:i/>
        </w:rPr>
        <w:t>.</w:t>
      </w:r>
      <w:r>
        <w:t xml:space="preserve"> </w:t>
      </w:r>
      <w:r w:rsidR="003A73E5">
        <w:rPr>
          <w:b/>
        </w:rPr>
        <w:t>54</w:t>
      </w:r>
      <w:r>
        <w:t xml:space="preserve">, </w:t>
      </w:r>
      <w:r w:rsidR="003A73E5">
        <w:t xml:space="preserve">DOI: </w:t>
      </w:r>
      <w:r w:rsidR="003A73E5" w:rsidRPr="003A73E5">
        <w:t>10.1039/D5DT00395D</w:t>
      </w:r>
      <w:r w:rsidR="00C61CBD">
        <w:t>.</w:t>
      </w:r>
    </w:p>
    <w:p w14:paraId="5CD2BA72" w14:textId="1B479A82" w:rsidR="007B6A06" w:rsidRPr="00924EB8" w:rsidRDefault="007B6A06" w:rsidP="007B6A06">
      <w:pPr>
        <w:rPr>
          <w:sz w:val="18"/>
          <w:szCs w:val="18"/>
          <w:lang w:eastAsia="cs-CZ"/>
        </w:rPr>
      </w:pPr>
      <w:r w:rsidRPr="00924EB8">
        <w:rPr>
          <w:sz w:val="18"/>
          <w:szCs w:val="18"/>
        </w:rPr>
        <w:t xml:space="preserve">[2] </w:t>
      </w:r>
      <w:r w:rsidRPr="00924EB8">
        <w:rPr>
          <w:sz w:val="18"/>
          <w:szCs w:val="18"/>
          <w:lang w:val="sr-Latn-RS"/>
        </w:rPr>
        <w:t>Ćeranić</w:t>
      </w:r>
      <w:r w:rsidRPr="00924EB8">
        <w:rPr>
          <w:sz w:val="18"/>
          <w:szCs w:val="18"/>
        </w:rPr>
        <w:t xml:space="preserve">, K., Milovanović, B. &amp; Petković, M. (2023) </w:t>
      </w:r>
      <w:r w:rsidRPr="00924EB8">
        <w:rPr>
          <w:i/>
          <w:sz w:val="18"/>
          <w:szCs w:val="18"/>
        </w:rPr>
        <w:t>Phys. Chem. Chem. Phys.</w:t>
      </w:r>
      <w:r w:rsidRPr="00924EB8">
        <w:rPr>
          <w:sz w:val="18"/>
          <w:szCs w:val="18"/>
        </w:rPr>
        <w:t xml:space="preserve"> </w:t>
      </w:r>
      <w:r w:rsidRPr="00924EB8">
        <w:rPr>
          <w:b/>
          <w:sz w:val="18"/>
          <w:szCs w:val="18"/>
        </w:rPr>
        <w:t>25</w:t>
      </w:r>
      <w:r w:rsidRPr="00924EB8">
        <w:rPr>
          <w:sz w:val="18"/>
          <w:szCs w:val="18"/>
        </w:rPr>
        <w:t>, 32656.</w:t>
      </w:r>
    </w:p>
    <w:p w14:paraId="1A867DC2" w14:textId="11D4DBA6" w:rsidR="00C61CBD" w:rsidRDefault="00C61CBD" w:rsidP="00C61CBD">
      <w:pPr>
        <w:rPr>
          <w:sz w:val="18"/>
          <w:szCs w:val="18"/>
          <w:lang w:val="en-US" w:eastAsia="cs-CZ"/>
        </w:rPr>
      </w:pPr>
      <w:r w:rsidRPr="00C61CBD">
        <w:rPr>
          <w:sz w:val="18"/>
          <w:szCs w:val="18"/>
          <w:lang w:val="en-US" w:eastAsia="cs-CZ"/>
        </w:rPr>
        <w:t xml:space="preserve">[3] </w:t>
      </w:r>
      <w:proofErr w:type="spellStart"/>
      <w:r>
        <w:rPr>
          <w:sz w:val="18"/>
          <w:szCs w:val="18"/>
          <w:lang w:val="en-US" w:eastAsia="cs-CZ"/>
        </w:rPr>
        <w:t>Gokel</w:t>
      </w:r>
      <w:proofErr w:type="spellEnd"/>
      <w:r>
        <w:rPr>
          <w:sz w:val="18"/>
          <w:szCs w:val="18"/>
          <w:lang w:val="en-US" w:eastAsia="cs-CZ"/>
        </w:rPr>
        <w:t xml:space="preserve">, G. W., Barbour, L. J., De Wall, S. L. &amp; Meadows, E. S. (2001) </w:t>
      </w:r>
      <w:r>
        <w:rPr>
          <w:i/>
          <w:iCs/>
          <w:sz w:val="18"/>
          <w:szCs w:val="18"/>
          <w:lang w:val="en-US" w:eastAsia="cs-CZ"/>
        </w:rPr>
        <w:t>Coord. Chem. Rev.</w:t>
      </w:r>
      <w:r>
        <w:rPr>
          <w:sz w:val="18"/>
          <w:szCs w:val="18"/>
          <w:lang w:val="en-US" w:eastAsia="cs-CZ"/>
        </w:rPr>
        <w:t xml:space="preserve"> </w:t>
      </w:r>
      <w:r>
        <w:rPr>
          <w:b/>
          <w:bCs/>
          <w:sz w:val="18"/>
          <w:szCs w:val="18"/>
          <w:lang w:val="en-US" w:eastAsia="cs-CZ"/>
        </w:rPr>
        <w:t>222</w:t>
      </w:r>
      <w:r>
        <w:rPr>
          <w:sz w:val="18"/>
          <w:szCs w:val="18"/>
          <w:lang w:val="en-US" w:eastAsia="cs-CZ"/>
        </w:rPr>
        <w:t>, 127.</w:t>
      </w:r>
    </w:p>
    <w:p w14:paraId="617DEA2C" w14:textId="3FD0BD02" w:rsidR="00C81352" w:rsidRPr="00012F37" w:rsidRDefault="00C81352" w:rsidP="00C61CBD">
      <w:pPr>
        <w:rPr>
          <w:sz w:val="18"/>
          <w:szCs w:val="18"/>
          <w:lang w:val="en-US" w:eastAsia="cs-CZ"/>
        </w:rPr>
      </w:pPr>
      <w:r>
        <w:rPr>
          <w:sz w:val="18"/>
          <w:szCs w:val="18"/>
          <w:lang w:val="en-US" w:eastAsia="cs-CZ"/>
        </w:rPr>
        <w:t xml:space="preserve">[4] Groom, C. R., Bruno, I. J., Lightfoot, M. P. &amp; </w:t>
      </w:r>
      <w:r w:rsidR="00012F37">
        <w:rPr>
          <w:sz w:val="18"/>
          <w:szCs w:val="18"/>
          <w:lang w:val="en-US" w:eastAsia="cs-CZ"/>
        </w:rPr>
        <w:t xml:space="preserve">Ward, S. C. (2016) </w:t>
      </w:r>
      <w:r w:rsidR="00012F37">
        <w:rPr>
          <w:i/>
          <w:iCs/>
          <w:sz w:val="18"/>
          <w:szCs w:val="18"/>
          <w:lang w:val="en-US" w:eastAsia="cs-CZ"/>
        </w:rPr>
        <w:t xml:space="preserve">Acta </w:t>
      </w:r>
      <w:proofErr w:type="spellStart"/>
      <w:r w:rsidR="00012F37">
        <w:rPr>
          <w:i/>
          <w:iCs/>
          <w:sz w:val="18"/>
          <w:szCs w:val="18"/>
          <w:lang w:val="en-US" w:eastAsia="cs-CZ"/>
        </w:rPr>
        <w:t>Cryst</w:t>
      </w:r>
      <w:proofErr w:type="spellEnd"/>
      <w:r w:rsidR="00012F37">
        <w:rPr>
          <w:i/>
          <w:iCs/>
          <w:sz w:val="18"/>
          <w:szCs w:val="18"/>
          <w:lang w:val="en-US" w:eastAsia="cs-CZ"/>
        </w:rPr>
        <w:t>.</w:t>
      </w:r>
      <w:r w:rsidR="00012F37">
        <w:rPr>
          <w:sz w:val="18"/>
          <w:szCs w:val="18"/>
          <w:lang w:val="en-US" w:eastAsia="cs-CZ"/>
        </w:rPr>
        <w:t xml:space="preserve"> </w:t>
      </w:r>
      <w:r w:rsidR="00012F37" w:rsidRPr="00012F37">
        <w:rPr>
          <w:b/>
          <w:bCs/>
          <w:sz w:val="18"/>
          <w:szCs w:val="18"/>
          <w:lang w:val="en-US" w:eastAsia="cs-CZ"/>
        </w:rPr>
        <w:t>B</w:t>
      </w:r>
      <w:r w:rsidR="00012F37">
        <w:rPr>
          <w:b/>
          <w:bCs/>
          <w:sz w:val="18"/>
          <w:szCs w:val="18"/>
          <w:lang w:val="en-US" w:eastAsia="cs-CZ"/>
        </w:rPr>
        <w:t>72</w:t>
      </w:r>
      <w:r w:rsidR="00012F37">
        <w:rPr>
          <w:sz w:val="18"/>
          <w:szCs w:val="18"/>
          <w:lang w:val="en-US" w:eastAsia="cs-CZ"/>
        </w:rPr>
        <w:t>, 171.</w:t>
      </w:r>
    </w:p>
    <w:p w14:paraId="256DFC16" w14:textId="1DC59423" w:rsidR="00F52696" w:rsidRPr="00C61CBD" w:rsidRDefault="00F52696" w:rsidP="00C61CBD">
      <w:pPr>
        <w:rPr>
          <w:sz w:val="18"/>
          <w:szCs w:val="18"/>
          <w:lang w:val="en-US" w:eastAsia="cs-CZ"/>
        </w:rPr>
      </w:pPr>
      <w:r w:rsidRPr="00924EB8">
        <w:rPr>
          <w:sz w:val="18"/>
          <w:szCs w:val="18"/>
          <w:lang w:val="en-US" w:eastAsia="cs-CZ"/>
        </w:rPr>
        <w:t>[</w:t>
      </w:r>
      <w:r w:rsidR="00C81352">
        <w:rPr>
          <w:sz w:val="18"/>
          <w:szCs w:val="18"/>
          <w:lang w:val="en-US" w:eastAsia="cs-CZ"/>
        </w:rPr>
        <w:t>5</w:t>
      </w:r>
      <w:r w:rsidRPr="00924EB8">
        <w:rPr>
          <w:sz w:val="18"/>
          <w:szCs w:val="18"/>
          <w:lang w:val="en-US" w:eastAsia="cs-CZ"/>
        </w:rPr>
        <w:t xml:space="preserve">] </w:t>
      </w:r>
      <w:r w:rsidR="001D5AB3" w:rsidRPr="00924EB8">
        <w:rPr>
          <w:sz w:val="18"/>
          <w:szCs w:val="18"/>
          <w:lang w:val="en-US" w:eastAsia="cs-CZ"/>
        </w:rPr>
        <w:t>Blanco</w:t>
      </w:r>
      <w:r w:rsidRPr="00924EB8">
        <w:rPr>
          <w:sz w:val="18"/>
          <w:szCs w:val="18"/>
          <w:lang w:val="en-US" w:eastAsia="cs-CZ"/>
        </w:rPr>
        <w:t xml:space="preserve">, </w:t>
      </w:r>
      <w:r w:rsidR="001D5AB3" w:rsidRPr="00924EB8">
        <w:rPr>
          <w:sz w:val="18"/>
          <w:szCs w:val="18"/>
          <w:lang w:val="en-US" w:eastAsia="cs-CZ"/>
        </w:rPr>
        <w:t>M</w:t>
      </w:r>
      <w:r w:rsidRPr="00924EB8">
        <w:rPr>
          <w:sz w:val="18"/>
          <w:szCs w:val="18"/>
          <w:lang w:val="en-US" w:eastAsia="cs-CZ"/>
        </w:rPr>
        <w:t xml:space="preserve">. </w:t>
      </w:r>
      <w:r w:rsidR="001D5AB3" w:rsidRPr="00924EB8">
        <w:rPr>
          <w:sz w:val="18"/>
          <w:szCs w:val="18"/>
          <w:lang w:val="en-US" w:eastAsia="cs-CZ"/>
        </w:rPr>
        <w:t>A</w:t>
      </w:r>
      <w:r w:rsidRPr="00924EB8">
        <w:rPr>
          <w:sz w:val="18"/>
          <w:szCs w:val="18"/>
          <w:lang w:val="en-US" w:eastAsia="cs-CZ"/>
        </w:rPr>
        <w:t xml:space="preserve">., </w:t>
      </w:r>
      <w:r w:rsidR="001D5AB3" w:rsidRPr="00924EB8">
        <w:rPr>
          <w:sz w:val="18"/>
          <w:szCs w:val="18"/>
          <w:lang w:val="en-US" w:eastAsia="cs-CZ"/>
        </w:rPr>
        <w:t>Martin Pendas</w:t>
      </w:r>
      <w:r w:rsidRPr="00924EB8">
        <w:rPr>
          <w:sz w:val="18"/>
          <w:szCs w:val="18"/>
          <w:lang w:val="en-US" w:eastAsia="cs-CZ"/>
        </w:rPr>
        <w:t xml:space="preserve">, </w:t>
      </w:r>
      <w:r w:rsidR="001D5AB3" w:rsidRPr="00924EB8">
        <w:rPr>
          <w:sz w:val="18"/>
          <w:szCs w:val="18"/>
          <w:lang w:val="en-US" w:eastAsia="cs-CZ"/>
        </w:rPr>
        <w:t>A</w:t>
      </w:r>
      <w:r w:rsidRPr="00924EB8">
        <w:rPr>
          <w:sz w:val="18"/>
          <w:szCs w:val="18"/>
          <w:lang w:val="en-US" w:eastAsia="cs-CZ"/>
        </w:rPr>
        <w:t xml:space="preserve">. &amp; </w:t>
      </w:r>
      <w:r w:rsidR="001D5AB3" w:rsidRPr="00924EB8">
        <w:rPr>
          <w:sz w:val="18"/>
          <w:szCs w:val="18"/>
          <w:lang w:val="en-US" w:eastAsia="cs-CZ"/>
        </w:rPr>
        <w:t>Francisco</w:t>
      </w:r>
      <w:r w:rsidRPr="00924EB8">
        <w:rPr>
          <w:sz w:val="18"/>
          <w:szCs w:val="18"/>
          <w:lang w:val="en-US" w:eastAsia="cs-CZ"/>
        </w:rPr>
        <w:t>, E. (200</w:t>
      </w:r>
      <w:r w:rsidR="001D5AB3" w:rsidRPr="00924EB8">
        <w:rPr>
          <w:sz w:val="18"/>
          <w:szCs w:val="18"/>
          <w:lang w:val="en-US" w:eastAsia="cs-CZ"/>
        </w:rPr>
        <w:t>5</w:t>
      </w:r>
      <w:r w:rsidRPr="00924EB8">
        <w:rPr>
          <w:sz w:val="18"/>
          <w:szCs w:val="18"/>
          <w:lang w:val="en-US" w:eastAsia="cs-CZ"/>
        </w:rPr>
        <w:t xml:space="preserve">) </w:t>
      </w:r>
      <w:r w:rsidR="001D5AB3" w:rsidRPr="00924EB8">
        <w:rPr>
          <w:i/>
          <w:iCs/>
          <w:sz w:val="18"/>
          <w:szCs w:val="18"/>
          <w:lang w:val="en-US" w:eastAsia="cs-CZ"/>
        </w:rPr>
        <w:t>J</w:t>
      </w:r>
      <w:r w:rsidRPr="00924EB8">
        <w:rPr>
          <w:i/>
          <w:iCs/>
          <w:sz w:val="18"/>
          <w:szCs w:val="18"/>
          <w:lang w:val="en-US" w:eastAsia="cs-CZ"/>
        </w:rPr>
        <w:t xml:space="preserve">. Chem. </w:t>
      </w:r>
      <w:r w:rsidR="001D5AB3" w:rsidRPr="00924EB8">
        <w:rPr>
          <w:i/>
          <w:iCs/>
          <w:sz w:val="18"/>
          <w:szCs w:val="18"/>
          <w:lang w:val="en-US" w:eastAsia="cs-CZ"/>
        </w:rPr>
        <w:t xml:space="preserve">Theory </w:t>
      </w:r>
      <w:proofErr w:type="spellStart"/>
      <w:r w:rsidR="001D5AB3" w:rsidRPr="00924EB8">
        <w:rPr>
          <w:i/>
          <w:iCs/>
          <w:sz w:val="18"/>
          <w:szCs w:val="18"/>
          <w:lang w:val="en-US" w:eastAsia="cs-CZ"/>
        </w:rPr>
        <w:t>Comput</w:t>
      </w:r>
      <w:proofErr w:type="spellEnd"/>
      <w:r w:rsidRPr="00924EB8">
        <w:rPr>
          <w:i/>
          <w:iCs/>
          <w:sz w:val="18"/>
          <w:szCs w:val="18"/>
          <w:lang w:val="en-US" w:eastAsia="cs-CZ"/>
        </w:rPr>
        <w:t>.</w:t>
      </w:r>
      <w:r w:rsidR="00012F37">
        <w:rPr>
          <w:sz w:val="18"/>
          <w:szCs w:val="18"/>
          <w:lang w:val="en-US" w:eastAsia="cs-CZ"/>
        </w:rPr>
        <w:t xml:space="preserve"> </w:t>
      </w:r>
      <w:r w:rsidR="001D5AB3" w:rsidRPr="00924EB8">
        <w:rPr>
          <w:b/>
          <w:bCs/>
          <w:sz w:val="18"/>
          <w:szCs w:val="18"/>
          <w:lang w:val="en-US" w:eastAsia="cs-CZ"/>
        </w:rPr>
        <w:t>1</w:t>
      </w:r>
      <w:r w:rsidRPr="00924EB8">
        <w:rPr>
          <w:sz w:val="18"/>
          <w:szCs w:val="18"/>
          <w:lang w:val="en-US" w:eastAsia="cs-CZ"/>
        </w:rPr>
        <w:t>, 1</w:t>
      </w:r>
      <w:r w:rsidR="001D5AB3" w:rsidRPr="00924EB8">
        <w:rPr>
          <w:sz w:val="18"/>
          <w:szCs w:val="18"/>
          <w:lang w:val="en-US" w:eastAsia="cs-CZ"/>
        </w:rPr>
        <w:t>096</w:t>
      </w:r>
      <w:r w:rsidRPr="00924EB8">
        <w:rPr>
          <w:sz w:val="18"/>
          <w:szCs w:val="18"/>
          <w:lang w:val="en-US" w:eastAsia="cs-CZ"/>
        </w:rPr>
        <w:t>.</w:t>
      </w:r>
    </w:p>
    <w:p w14:paraId="37BB4632" w14:textId="247CC628" w:rsidR="00FC50EF" w:rsidRDefault="00103890">
      <w:pPr>
        <w:pStyle w:val="Acknowledgement"/>
      </w:pPr>
      <w:r>
        <w:rPr>
          <w:lang w:eastAsia="cs-CZ"/>
        </w:rPr>
        <w:t>Th</w:t>
      </w:r>
      <w:r w:rsidR="00957B7B">
        <w:rPr>
          <w:lang w:eastAsia="cs-CZ"/>
        </w:rPr>
        <w:t xml:space="preserve">e </w:t>
      </w:r>
      <w:r w:rsidR="00EB03D1">
        <w:rPr>
          <w:lang w:eastAsia="cs-CZ"/>
        </w:rPr>
        <w:t>funds</w:t>
      </w:r>
      <w:r w:rsidR="00957B7B">
        <w:rPr>
          <w:lang w:eastAsia="cs-CZ"/>
        </w:rPr>
        <w:t xml:space="preserve"> needed for this work</w:t>
      </w:r>
      <w:r w:rsidR="00454797">
        <w:rPr>
          <w:lang w:eastAsia="cs-CZ"/>
        </w:rPr>
        <w:t xml:space="preserve"> to be done</w:t>
      </w:r>
      <w:r w:rsidR="00957B7B">
        <w:rPr>
          <w:lang w:eastAsia="cs-CZ"/>
        </w:rPr>
        <w:t xml:space="preserve"> are provided by </w:t>
      </w:r>
      <w:r>
        <w:rPr>
          <w:lang w:eastAsia="cs-CZ"/>
        </w:rPr>
        <w:t xml:space="preserve">the taxpayers of </w:t>
      </w:r>
      <w:r w:rsidR="00EB03D1">
        <w:rPr>
          <w:lang w:eastAsia="cs-CZ"/>
        </w:rPr>
        <w:t xml:space="preserve">the Republic of </w:t>
      </w:r>
      <w:r>
        <w:rPr>
          <w:lang w:eastAsia="cs-CZ"/>
        </w:rPr>
        <w:t xml:space="preserve">Serbia </w:t>
      </w:r>
      <w:r w:rsidR="00957B7B">
        <w:rPr>
          <w:lang w:eastAsia="cs-CZ"/>
        </w:rPr>
        <w:t>and distributed to the authors by the Ministry of Science, Technological Development and Innovations (agreements No.</w:t>
      </w:r>
      <w:r w:rsidR="00AB3942">
        <w:rPr>
          <w:lang w:eastAsia="cs-CZ"/>
        </w:rPr>
        <w:t xml:space="preserve"> </w:t>
      </w:r>
      <w:r w:rsidR="00AB3942" w:rsidRPr="00EB03D1">
        <w:rPr>
          <w:lang w:eastAsia="cs-CZ"/>
        </w:rPr>
        <w:t>451-03-</w:t>
      </w:r>
      <w:r w:rsidR="002A4A6F" w:rsidRPr="00EB03D1">
        <w:rPr>
          <w:lang w:eastAsia="cs-CZ"/>
        </w:rPr>
        <w:t>137</w:t>
      </w:r>
      <w:r w:rsidR="00AB3942" w:rsidRPr="00EB03D1">
        <w:rPr>
          <w:lang w:eastAsia="cs-CZ"/>
        </w:rPr>
        <w:t>/202</w:t>
      </w:r>
      <w:r w:rsidR="002A4A6F" w:rsidRPr="00EB03D1">
        <w:rPr>
          <w:lang w:eastAsia="cs-CZ"/>
        </w:rPr>
        <w:t>5</w:t>
      </w:r>
      <w:r w:rsidR="00AB3942" w:rsidRPr="00EB03D1">
        <w:rPr>
          <w:lang w:eastAsia="cs-CZ"/>
        </w:rPr>
        <w:t>-03/200146</w:t>
      </w:r>
      <w:r w:rsidR="00AB3942">
        <w:rPr>
          <w:lang w:eastAsia="cs-CZ"/>
        </w:rPr>
        <w:t xml:space="preserve">, </w:t>
      </w:r>
      <w:r w:rsidR="00AB3942" w:rsidRPr="00AB3942">
        <w:rPr>
          <w:lang w:eastAsia="cs-CZ"/>
        </w:rPr>
        <w:t>451-03-136/2025-03/200288 and 451-03-136/2025-03/200168</w:t>
      </w:r>
      <w:r w:rsidR="00AB3942">
        <w:rPr>
          <w:lang w:eastAsia="cs-CZ"/>
        </w:rPr>
        <w:t xml:space="preserve">). The authors would like to dedicate this work to all the students and teachers who stood against corruption and the collapse of educational system in Serbia during the 2024/2025 academic year. </w:t>
      </w:r>
    </w:p>
    <w:sectPr w:rsidR="00FC50EF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34097" w14:textId="77777777" w:rsidR="004C725A" w:rsidRDefault="004C725A">
      <w:pPr>
        <w:spacing w:after="0"/>
      </w:pPr>
      <w:r>
        <w:separator/>
      </w:r>
    </w:p>
  </w:endnote>
  <w:endnote w:type="continuationSeparator" w:id="0">
    <w:p w14:paraId="5732D11C" w14:textId="77777777" w:rsidR="004C725A" w:rsidRDefault="004C72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EAB81" w14:textId="77777777" w:rsidR="00FC50EF" w:rsidRDefault="00553705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0FB65FFD" w14:textId="77777777" w:rsidR="00FC50EF" w:rsidRDefault="00FC50EF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4FE9A" w14:textId="77777777" w:rsidR="004C725A" w:rsidRDefault="004C725A">
      <w:pPr>
        <w:spacing w:after="0"/>
      </w:pPr>
      <w:r>
        <w:separator/>
      </w:r>
    </w:p>
  </w:footnote>
  <w:footnote w:type="continuationSeparator" w:id="0">
    <w:p w14:paraId="1396FB51" w14:textId="77777777" w:rsidR="004C725A" w:rsidRDefault="004C72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14674" w14:textId="77777777" w:rsidR="00FC50EF" w:rsidRDefault="00553705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0EF"/>
    <w:rsid w:val="00012F37"/>
    <w:rsid w:val="00013E25"/>
    <w:rsid w:val="00056305"/>
    <w:rsid w:val="000751A5"/>
    <w:rsid w:val="00077C23"/>
    <w:rsid w:val="00103890"/>
    <w:rsid w:val="001A3AE1"/>
    <w:rsid w:val="001D5AB3"/>
    <w:rsid w:val="001F6200"/>
    <w:rsid w:val="0021143D"/>
    <w:rsid w:val="002222C9"/>
    <w:rsid w:val="00223050"/>
    <w:rsid w:val="00226FA3"/>
    <w:rsid w:val="00246F7F"/>
    <w:rsid w:val="002550AD"/>
    <w:rsid w:val="00256311"/>
    <w:rsid w:val="002A4A6F"/>
    <w:rsid w:val="002B5A00"/>
    <w:rsid w:val="002D322A"/>
    <w:rsid w:val="002E3EFA"/>
    <w:rsid w:val="00326DF7"/>
    <w:rsid w:val="003502BA"/>
    <w:rsid w:val="00354C91"/>
    <w:rsid w:val="003842F6"/>
    <w:rsid w:val="003A73E5"/>
    <w:rsid w:val="003C41DB"/>
    <w:rsid w:val="003D28BE"/>
    <w:rsid w:val="00454797"/>
    <w:rsid w:val="00456AC3"/>
    <w:rsid w:val="004C725A"/>
    <w:rsid w:val="00553705"/>
    <w:rsid w:val="005559E6"/>
    <w:rsid w:val="005C20A1"/>
    <w:rsid w:val="005C76F6"/>
    <w:rsid w:val="005E5C6A"/>
    <w:rsid w:val="00664D81"/>
    <w:rsid w:val="00703AFB"/>
    <w:rsid w:val="00760634"/>
    <w:rsid w:val="0078637B"/>
    <w:rsid w:val="007B6A06"/>
    <w:rsid w:val="008A40D5"/>
    <w:rsid w:val="008B62DB"/>
    <w:rsid w:val="0092347A"/>
    <w:rsid w:val="00924E28"/>
    <w:rsid w:val="00924EB8"/>
    <w:rsid w:val="00957B7B"/>
    <w:rsid w:val="00966B35"/>
    <w:rsid w:val="009C34CF"/>
    <w:rsid w:val="00A65195"/>
    <w:rsid w:val="00A8335F"/>
    <w:rsid w:val="00AB3942"/>
    <w:rsid w:val="00B23F69"/>
    <w:rsid w:val="00B42875"/>
    <w:rsid w:val="00C602BD"/>
    <w:rsid w:val="00C61CBD"/>
    <w:rsid w:val="00C81352"/>
    <w:rsid w:val="00C95B6C"/>
    <w:rsid w:val="00D33A07"/>
    <w:rsid w:val="00D70C73"/>
    <w:rsid w:val="00D72897"/>
    <w:rsid w:val="00D962BC"/>
    <w:rsid w:val="00DB1A5D"/>
    <w:rsid w:val="00DB2509"/>
    <w:rsid w:val="00DC5A03"/>
    <w:rsid w:val="00EB03D1"/>
    <w:rsid w:val="00EB13DF"/>
    <w:rsid w:val="00ED0320"/>
    <w:rsid w:val="00EF0D25"/>
    <w:rsid w:val="00F15E0D"/>
    <w:rsid w:val="00F52696"/>
    <w:rsid w:val="00FC50EF"/>
    <w:rsid w:val="00FD7B2D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286C0E4"/>
  <w15:docId w15:val="{538B881B-0498-4AA3-B423-77B260B4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93275-6378-4AB2-B367-2E379E10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Korisnik</cp:lastModifiedBy>
  <cp:revision>43</cp:revision>
  <dcterms:created xsi:type="dcterms:W3CDTF">2025-05-08T14:59:00Z</dcterms:created>
  <dcterms:modified xsi:type="dcterms:W3CDTF">2025-05-09T23:49:00Z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