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FCA" w:rsidRDefault="005418DF">
      <w:pPr>
        <w:pStyle w:val="Nagwek1"/>
      </w:pPr>
      <w:r w:rsidRPr="007042A4">
        <w:rPr>
          <w:szCs w:val="24"/>
          <w:lang w:val="en-US"/>
        </w:rPr>
        <w:t xml:space="preserve">Mechanism of Isostructural Phase Transition in </w:t>
      </w:r>
      <w:r w:rsidRPr="002C1C59">
        <w:rPr>
          <w:szCs w:val="24"/>
          <w:lang w:val="en-US"/>
        </w:rPr>
        <w:t>Iso</w:t>
      </w:r>
      <w:r w:rsidRPr="007042A4">
        <w:rPr>
          <w:szCs w:val="24"/>
          <w:lang w:val="en-US"/>
        </w:rPr>
        <w:t>butane under High Pressure</w:t>
      </w:r>
    </w:p>
    <w:p w:rsidR="00357FCA" w:rsidRPr="005418DF" w:rsidRDefault="005418DF">
      <w:pPr>
        <w:pStyle w:val="Nagwek2"/>
        <w:rPr>
          <w:sz w:val="22"/>
          <w:szCs w:val="22"/>
          <w:lang w:val="pl-PL"/>
        </w:rPr>
      </w:pPr>
      <w:r w:rsidRPr="005418DF">
        <w:rPr>
          <w:sz w:val="22"/>
          <w:szCs w:val="22"/>
          <w:lang w:val="pl-PL"/>
        </w:rPr>
        <w:t>N</w:t>
      </w:r>
      <w:r w:rsidR="00F263D3" w:rsidRPr="005418DF">
        <w:rPr>
          <w:sz w:val="22"/>
          <w:szCs w:val="22"/>
          <w:lang w:val="pl-PL"/>
        </w:rPr>
        <w:t xml:space="preserve">. </w:t>
      </w:r>
      <w:r w:rsidRPr="005418DF">
        <w:rPr>
          <w:sz w:val="22"/>
          <w:szCs w:val="22"/>
          <w:lang w:val="pl-PL"/>
        </w:rPr>
        <w:t>Sacharczuk</w:t>
      </w:r>
      <w:r w:rsidR="00F263D3" w:rsidRPr="005418DF">
        <w:rPr>
          <w:sz w:val="22"/>
          <w:szCs w:val="22"/>
          <w:vertAlign w:val="superscript"/>
          <w:lang w:val="pl-PL"/>
        </w:rPr>
        <w:t>1</w:t>
      </w:r>
      <w:r w:rsidR="00F263D3" w:rsidRPr="005418DF">
        <w:rPr>
          <w:sz w:val="22"/>
          <w:szCs w:val="22"/>
          <w:lang w:val="pl-PL"/>
        </w:rPr>
        <w:t xml:space="preserve">, </w:t>
      </w:r>
      <w:r w:rsidRPr="005418DF">
        <w:rPr>
          <w:sz w:val="22"/>
          <w:szCs w:val="22"/>
          <w:lang w:val="pl-PL"/>
        </w:rPr>
        <w:t>B</w:t>
      </w:r>
      <w:r w:rsidR="00F263D3" w:rsidRPr="005418DF">
        <w:rPr>
          <w:sz w:val="22"/>
          <w:szCs w:val="22"/>
          <w:lang w:val="pl-PL"/>
        </w:rPr>
        <w:t xml:space="preserve">. </w:t>
      </w:r>
      <w:r w:rsidRPr="005418DF">
        <w:rPr>
          <w:sz w:val="22"/>
          <w:szCs w:val="22"/>
          <w:lang w:val="pl-PL"/>
        </w:rPr>
        <w:t>Kuleczka</w:t>
      </w:r>
      <w:r w:rsidR="00F263D3" w:rsidRPr="005418DF">
        <w:rPr>
          <w:sz w:val="22"/>
          <w:szCs w:val="22"/>
          <w:vertAlign w:val="superscript"/>
          <w:lang w:val="pl-PL"/>
        </w:rPr>
        <w:t>1</w:t>
      </w:r>
      <w:r w:rsidR="00F263D3" w:rsidRPr="005418DF">
        <w:rPr>
          <w:sz w:val="22"/>
          <w:szCs w:val="22"/>
          <w:lang w:val="pl-PL"/>
        </w:rPr>
        <w:t xml:space="preserve">, </w:t>
      </w:r>
      <w:r w:rsidRPr="005418DF">
        <w:rPr>
          <w:sz w:val="22"/>
          <w:szCs w:val="22"/>
          <w:lang w:val="pl-PL"/>
        </w:rPr>
        <w:t>A</w:t>
      </w:r>
      <w:r w:rsidR="00F263D3" w:rsidRPr="005418DF">
        <w:rPr>
          <w:sz w:val="22"/>
          <w:szCs w:val="22"/>
          <w:lang w:val="pl-PL"/>
        </w:rPr>
        <w:t>.</w:t>
      </w:r>
      <w:r w:rsidRPr="005418DF">
        <w:rPr>
          <w:sz w:val="22"/>
          <w:szCs w:val="22"/>
          <w:lang w:val="pl-PL"/>
        </w:rPr>
        <w:t xml:space="preserve"> Olejniczak</w:t>
      </w:r>
      <w:r w:rsidRPr="005418DF">
        <w:rPr>
          <w:sz w:val="22"/>
          <w:szCs w:val="22"/>
          <w:vertAlign w:val="superscript"/>
          <w:lang w:val="pl-PL"/>
        </w:rPr>
        <w:t>1</w:t>
      </w:r>
      <w:r w:rsidRPr="005418DF">
        <w:rPr>
          <w:sz w:val="22"/>
          <w:szCs w:val="22"/>
          <w:lang w:val="pl-PL"/>
        </w:rPr>
        <w:t>, A. Katrusiak</w:t>
      </w:r>
      <w:r w:rsidRPr="005418DF">
        <w:rPr>
          <w:sz w:val="22"/>
          <w:szCs w:val="22"/>
          <w:vertAlign w:val="superscript"/>
          <w:lang w:val="pl-PL"/>
        </w:rPr>
        <w:t>1</w:t>
      </w:r>
      <w:r w:rsidRPr="005418DF">
        <w:rPr>
          <w:sz w:val="22"/>
          <w:szCs w:val="22"/>
          <w:lang w:val="pl-PL"/>
        </w:rPr>
        <w:t>,</w:t>
      </w:r>
      <w:r w:rsidR="00F263D3" w:rsidRPr="005418DF">
        <w:rPr>
          <w:sz w:val="22"/>
          <w:szCs w:val="22"/>
          <w:lang w:val="pl-PL"/>
        </w:rPr>
        <w:t xml:space="preserve"> </w:t>
      </w:r>
      <w:r w:rsidRPr="00497C5C">
        <w:rPr>
          <w:sz w:val="22"/>
          <w:szCs w:val="22"/>
          <w:u w:val="single"/>
          <w:lang w:val="pl-PL"/>
        </w:rPr>
        <w:t>M. Podsiadło</w:t>
      </w:r>
      <w:r w:rsidRPr="00497C5C">
        <w:rPr>
          <w:sz w:val="22"/>
          <w:szCs w:val="22"/>
          <w:u w:val="single"/>
          <w:vertAlign w:val="superscript"/>
          <w:lang w:val="pl-PL"/>
        </w:rPr>
        <w:t>1</w:t>
      </w:r>
    </w:p>
    <w:p w:rsidR="00357FCA" w:rsidRPr="00497C5C" w:rsidRDefault="00497C5C">
      <w:pPr>
        <w:pStyle w:val="Nagwek3"/>
        <w:rPr>
          <w:lang w:val="pl-PL"/>
        </w:rPr>
      </w:pPr>
      <w:r w:rsidRPr="000B36B5">
        <w:rPr>
          <w:szCs w:val="20"/>
          <w:vertAlign w:val="superscript"/>
          <w:lang w:val="pl-PL"/>
        </w:rPr>
        <w:t>1</w:t>
      </w:r>
      <w:r w:rsidRPr="000B36B5">
        <w:rPr>
          <w:szCs w:val="20"/>
          <w:lang w:val="pl-PL"/>
        </w:rPr>
        <w:t xml:space="preserve">Faculty of </w:t>
      </w:r>
      <w:proofErr w:type="spellStart"/>
      <w:r w:rsidRPr="000B36B5">
        <w:rPr>
          <w:szCs w:val="20"/>
          <w:lang w:val="pl-PL"/>
        </w:rPr>
        <w:t>Chemistry</w:t>
      </w:r>
      <w:proofErr w:type="spellEnd"/>
      <w:r w:rsidRPr="000B36B5">
        <w:rPr>
          <w:szCs w:val="20"/>
          <w:lang w:val="pl-PL"/>
        </w:rPr>
        <w:t xml:space="preserve">, Adam Mickiewicz University, Uniwersytetu </w:t>
      </w:r>
      <w:proofErr w:type="spellStart"/>
      <w:r w:rsidRPr="000B36B5">
        <w:rPr>
          <w:szCs w:val="20"/>
          <w:lang w:val="pl-PL"/>
        </w:rPr>
        <w:t>Poznanskiego</w:t>
      </w:r>
      <w:proofErr w:type="spellEnd"/>
      <w:r w:rsidRPr="000B36B5">
        <w:rPr>
          <w:szCs w:val="20"/>
          <w:lang w:val="pl-PL"/>
        </w:rPr>
        <w:t xml:space="preserve"> 8, 61-614 </w:t>
      </w:r>
      <w:proofErr w:type="spellStart"/>
      <w:r w:rsidRPr="000B36B5">
        <w:rPr>
          <w:szCs w:val="20"/>
          <w:lang w:val="pl-PL"/>
        </w:rPr>
        <w:t>Poznan</w:t>
      </w:r>
      <w:proofErr w:type="spellEnd"/>
      <w:r w:rsidRPr="000B36B5">
        <w:rPr>
          <w:szCs w:val="20"/>
          <w:lang w:val="pl-PL"/>
        </w:rPr>
        <w:t>, Poland</w:t>
      </w:r>
    </w:p>
    <w:p w:rsidR="00357FCA" w:rsidRDefault="00497C5C">
      <w:pPr>
        <w:pStyle w:val="Nagwek3"/>
        <w:rPr>
          <w:sz w:val="18"/>
          <w:szCs w:val="18"/>
        </w:rPr>
      </w:pPr>
      <w:r w:rsidRPr="009E3CC5">
        <w:rPr>
          <w:iCs/>
          <w:szCs w:val="20"/>
        </w:rPr>
        <w:t>marcinp@amu.edu.pl</w:t>
      </w:r>
      <w:r w:rsidR="00F263D3">
        <w:rPr>
          <w:lang w:eastAsia="de-DE"/>
        </w:rPr>
        <w:br/>
      </w:r>
    </w:p>
    <w:p w:rsidR="00357FCA" w:rsidRDefault="00696AAF">
      <w:pPr>
        <w:rPr>
          <w:lang w:val="en-US"/>
        </w:rPr>
      </w:pPr>
      <w:r w:rsidRPr="003A536B">
        <w:rPr>
          <w:lang w:val="en-US"/>
        </w:rPr>
        <w:t>Isostructural phase transitions are rare and intriguing phenomena in crystallography. In this study, we present a high-pressure single-crystal X-ray diffraction investigation of isobutane, revealing an isostructural transition between two polymorphs (</w:t>
      </w:r>
      <w:r w:rsidRPr="003A536B">
        <w:t>α</w:t>
      </w:r>
      <w:r w:rsidRPr="003A536B">
        <w:rPr>
          <w:lang w:val="en-US"/>
        </w:rPr>
        <w:t xml:space="preserve"> and </w:t>
      </w:r>
      <w:r w:rsidRPr="003A536B">
        <w:t>β</w:t>
      </w:r>
      <w:r w:rsidRPr="003A536B">
        <w:rPr>
          <w:lang w:val="en-US"/>
        </w:rPr>
        <w:t xml:space="preserve">) within the orthorhombic </w:t>
      </w:r>
      <w:r w:rsidRPr="003A536B">
        <w:rPr>
          <w:i/>
          <w:lang w:val="en-US"/>
        </w:rPr>
        <w:t>Pnma</w:t>
      </w:r>
      <w:r w:rsidRPr="003A536B">
        <w:rPr>
          <w:lang w:val="en-US"/>
        </w:rPr>
        <w:t xml:space="preserve"> space group. The transition occurs over a wide pressure range and is characterized by a distinct reorientation of isobutane molecules while maintaining the overall symmetry and connectivity of the crystal structure.</w:t>
      </w:r>
    </w:p>
    <w:p w:rsidR="00696AAF" w:rsidRDefault="00696AAF">
      <w:pPr>
        <w:rPr>
          <w:lang w:val="en-US"/>
        </w:rPr>
      </w:pPr>
      <w:r w:rsidRPr="003A536B">
        <w:rPr>
          <w:lang w:val="en-US"/>
        </w:rPr>
        <w:t xml:space="preserve">We introduce an orientational order parameter to quantitatively describe the molecular tilt associated with the transition and model its evolution with pressure. </w:t>
      </w:r>
      <w:proofErr w:type="spellStart"/>
      <w:r w:rsidRPr="00BF2287">
        <w:rPr>
          <w:lang w:val="en-US"/>
        </w:rPr>
        <w:t>Hirshfeld</w:t>
      </w:r>
      <w:proofErr w:type="spellEnd"/>
      <w:r w:rsidRPr="00BF2287">
        <w:rPr>
          <w:lang w:val="en-US"/>
        </w:rPr>
        <w:t xml:space="preserve"> surface</w:t>
      </w:r>
      <w:r w:rsidRPr="003A536B">
        <w:rPr>
          <w:lang w:val="en-US"/>
        </w:rPr>
        <w:t xml:space="preserve"> analysis</w:t>
      </w:r>
      <w:r w:rsidR="00A57BA3" w:rsidRPr="00A57BA3">
        <w:rPr>
          <w:lang w:val="en-US"/>
        </w:rPr>
        <w:t>[1]</w:t>
      </w:r>
      <w:r w:rsidRPr="00A57BA3">
        <w:rPr>
          <w:lang w:val="en-US"/>
        </w:rPr>
        <w:t xml:space="preserve"> </w:t>
      </w:r>
      <w:r w:rsidRPr="003A536B">
        <w:rPr>
          <w:lang w:val="en-US"/>
        </w:rPr>
        <w:t xml:space="preserve">highlights the role of subtle changes in intermolecular distances in stabilizing the high-pressure </w:t>
      </w:r>
      <w:r w:rsidRPr="003A536B">
        <w:t>β</w:t>
      </w:r>
      <w:r w:rsidRPr="003A536B">
        <w:rPr>
          <w:lang w:val="en-US"/>
        </w:rPr>
        <w:t>-form. Our findings demonstrate how minor molecular adjustments can induce profound effects on packing and phase behavior, offering insights into the behavior of van der Waals solids under compression.</w:t>
      </w:r>
    </w:p>
    <w:p w:rsidR="00696AAF" w:rsidRDefault="00696AAF">
      <w:pPr>
        <w:rPr>
          <w:lang w:val="en-US"/>
        </w:rPr>
      </w:pPr>
      <w:r w:rsidRPr="003A536B">
        <w:rPr>
          <w:lang w:val="en-US"/>
        </w:rPr>
        <w:t>This work contributes to a broader understanding of polymorphism and pressure-induced transformations in aliphatic hydrocarbons, with implications for energy materials and molecular solid-state design.</w:t>
      </w:r>
    </w:p>
    <w:p w:rsidR="00696AAF" w:rsidRDefault="00696AAF"/>
    <w:p w:rsidR="00A57BA3" w:rsidRDefault="00A57BA3"/>
    <w:p w:rsidR="00A57BA3" w:rsidRDefault="00A57BA3"/>
    <w:p w:rsidR="00357FCA" w:rsidRDefault="00F263D3">
      <w:pPr>
        <w:pStyle w:val="Nagwek4"/>
      </w:pPr>
      <w:r>
        <w:t xml:space="preserve">[1] </w:t>
      </w:r>
      <w:r w:rsidR="00A57BA3" w:rsidRPr="000679F4">
        <w:rPr>
          <w:szCs w:val="18"/>
          <w:lang w:val="en-US"/>
        </w:rPr>
        <w:t>Spackman, P. R., Turner, M. J.</w:t>
      </w:r>
      <w:r w:rsidR="00A57BA3">
        <w:rPr>
          <w:szCs w:val="18"/>
          <w:lang w:val="en-US"/>
        </w:rPr>
        <w:t>,</w:t>
      </w:r>
      <w:r w:rsidR="00A57BA3" w:rsidRPr="000679F4">
        <w:rPr>
          <w:szCs w:val="18"/>
          <w:lang w:val="en-US"/>
        </w:rPr>
        <w:t xml:space="preserve"> McKinnon, J. J.</w:t>
      </w:r>
      <w:r w:rsidR="00A57BA3">
        <w:rPr>
          <w:szCs w:val="18"/>
          <w:lang w:val="en-US"/>
        </w:rPr>
        <w:t>,</w:t>
      </w:r>
      <w:r w:rsidR="00A57BA3" w:rsidRPr="000679F4">
        <w:rPr>
          <w:szCs w:val="18"/>
          <w:lang w:val="en-US"/>
        </w:rPr>
        <w:t xml:space="preserve"> Wolff, S. K.</w:t>
      </w:r>
      <w:r w:rsidR="00A57BA3">
        <w:rPr>
          <w:szCs w:val="18"/>
          <w:lang w:val="en-US"/>
        </w:rPr>
        <w:t>,</w:t>
      </w:r>
      <w:r w:rsidR="00A57BA3" w:rsidRPr="000679F4">
        <w:rPr>
          <w:szCs w:val="18"/>
          <w:lang w:val="en-US"/>
        </w:rPr>
        <w:t xml:space="preserve"> </w:t>
      </w:r>
      <w:proofErr w:type="spellStart"/>
      <w:r w:rsidR="00A57BA3" w:rsidRPr="000679F4">
        <w:rPr>
          <w:szCs w:val="18"/>
          <w:lang w:val="en-US"/>
        </w:rPr>
        <w:t>Grimwood</w:t>
      </w:r>
      <w:proofErr w:type="spellEnd"/>
      <w:r w:rsidR="00A57BA3" w:rsidRPr="000679F4">
        <w:rPr>
          <w:szCs w:val="18"/>
          <w:lang w:val="en-US"/>
        </w:rPr>
        <w:t>, D. J.</w:t>
      </w:r>
      <w:r w:rsidR="00A57BA3">
        <w:rPr>
          <w:szCs w:val="18"/>
          <w:lang w:val="en-US"/>
        </w:rPr>
        <w:t>,</w:t>
      </w:r>
      <w:r w:rsidR="00A57BA3" w:rsidRPr="000679F4">
        <w:rPr>
          <w:szCs w:val="18"/>
          <w:lang w:val="en-US"/>
        </w:rPr>
        <w:t xml:space="preserve"> </w:t>
      </w:r>
      <w:proofErr w:type="spellStart"/>
      <w:r w:rsidR="00A57BA3" w:rsidRPr="000679F4">
        <w:rPr>
          <w:szCs w:val="18"/>
          <w:lang w:val="en-US"/>
        </w:rPr>
        <w:t>Jayatilaka</w:t>
      </w:r>
      <w:proofErr w:type="spellEnd"/>
      <w:r w:rsidR="00A57BA3" w:rsidRPr="000679F4">
        <w:rPr>
          <w:szCs w:val="18"/>
          <w:lang w:val="en-US"/>
        </w:rPr>
        <w:t>, D.</w:t>
      </w:r>
      <w:r w:rsidR="00A57BA3">
        <w:rPr>
          <w:szCs w:val="18"/>
          <w:lang w:val="en-US"/>
        </w:rPr>
        <w:t>,</w:t>
      </w:r>
      <w:r w:rsidR="00A57BA3" w:rsidRPr="000679F4">
        <w:rPr>
          <w:szCs w:val="18"/>
          <w:lang w:val="en-US"/>
        </w:rPr>
        <w:t xml:space="preserve"> Spackman, M. A. </w:t>
      </w:r>
      <w:r w:rsidR="00A57BA3">
        <w:rPr>
          <w:szCs w:val="18"/>
          <w:lang w:val="en-US"/>
        </w:rPr>
        <w:t xml:space="preserve">(2021). </w:t>
      </w:r>
      <w:r w:rsidR="00A57BA3" w:rsidRPr="000679F4">
        <w:rPr>
          <w:i/>
          <w:szCs w:val="18"/>
          <w:lang w:val="en-US"/>
        </w:rPr>
        <w:t xml:space="preserve">J. Appl. </w:t>
      </w:r>
      <w:proofErr w:type="spellStart"/>
      <w:r w:rsidR="00A57BA3" w:rsidRPr="000679F4">
        <w:rPr>
          <w:i/>
          <w:szCs w:val="18"/>
          <w:lang w:val="en-US"/>
        </w:rPr>
        <w:t>Crystallogr</w:t>
      </w:r>
      <w:proofErr w:type="spellEnd"/>
      <w:r w:rsidR="00A57BA3" w:rsidRPr="000679F4">
        <w:rPr>
          <w:i/>
          <w:szCs w:val="18"/>
          <w:lang w:val="en-US"/>
        </w:rPr>
        <w:t>.</w:t>
      </w:r>
      <w:r w:rsidR="00A57BA3" w:rsidRPr="000679F4">
        <w:rPr>
          <w:szCs w:val="18"/>
          <w:lang w:val="en-US"/>
        </w:rPr>
        <w:t xml:space="preserve"> </w:t>
      </w:r>
      <w:r w:rsidR="00A57BA3" w:rsidRPr="000679F4">
        <w:rPr>
          <w:b/>
          <w:szCs w:val="18"/>
          <w:lang w:val="en-US"/>
        </w:rPr>
        <w:t>54</w:t>
      </w:r>
      <w:r w:rsidR="00A57BA3" w:rsidRPr="000679F4">
        <w:rPr>
          <w:szCs w:val="18"/>
          <w:lang w:val="en-US"/>
        </w:rPr>
        <w:t>, 1006.</w:t>
      </w:r>
    </w:p>
    <w:p w:rsidR="00696AAF" w:rsidRDefault="00696AAF" w:rsidP="00696AAF">
      <w:pPr>
        <w:rPr>
          <w:lang w:eastAsia="cs-CZ"/>
        </w:rPr>
      </w:pPr>
    </w:p>
    <w:p w:rsidR="00A57BA3" w:rsidRDefault="00A57BA3" w:rsidP="00696AAF">
      <w:pPr>
        <w:rPr>
          <w:lang w:eastAsia="cs-CZ"/>
        </w:rPr>
      </w:pPr>
    </w:p>
    <w:p w:rsidR="00A57BA3" w:rsidRPr="00696AAF" w:rsidRDefault="00A57BA3" w:rsidP="00696AAF">
      <w:pPr>
        <w:rPr>
          <w:lang w:eastAsia="cs-CZ"/>
        </w:rPr>
      </w:pPr>
      <w:bookmarkStart w:id="0" w:name="_GoBack"/>
      <w:bookmarkEnd w:id="0"/>
    </w:p>
    <w:p w:rsidR="00357FCA" w:rsidRDefault="00497C5C">
      <w:pPr>
        <w:pStyle w:val="Acknowledgement"/>
      </w:pPr>
      <w:r w:rsidRPr="009E3CC5">
        <w:t>Acknowledgements: this study was supported by the National Science Centre, Poland, within a grant 2020/37/B/ST4/00982.</w:t>
      </w:r>
    </w:p>
    <w:sectPr w:rsidR="00357FCA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58F" w:rsidRDefault="006D658F">
      <w:pPr>
        <w:spacing w:after="0"/>
      </w:pPr>
      <w:r>
        <w:separator/>
      </w:r>
    </w:p>
  </w:endnote>
  <w:endnote w:type="continuationSeparator" w:id="0">
    <w:p w:rsidR="006D658F" w:rsidRDefault="006D6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FCA" w:rsidRDefault="00F263D3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357FCA" w:rsidRDefault="00357FCA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58F" w:rsidRDefault="006D658F">
      <w:pPr>
        <w:spacing w:after="0"/>
      </w:pPr>
      <w:r>
        <w:separator/>
      </w:r>
    </w:p>
  </w:footnote>
  <w:footnote w:type="continuationSeparator" w:id="0">
    <w:p w:rsidR="006D658F" w:rsidRDefault="006D6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FCA" w:rsidRDefault="00F263D3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FCA"/>
    <w:rsid w:val="00357FCA"/>
    <w:rsid w:val="00497C5C"/>
    <w:rsid w:val="005418DF"/>
    <w:rsid w:val="00696AAF"/>
    <w:rsid w:val="006C6F9C"/>
    <w:rsid w:val="006D658F"/>
    <w:rsid w:val="008F6533"/>
    <w:rsid w:val="00A57BA3"/>
    <w:rsid w:val="00BF2287"/>
    <w:rsid w:val="00F2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21CEF"/>
  <w15:docId w15:val="{E37D4F50-B8F4-4D45-99DB-8595A9E9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C857B-3A73-44D1-9B6B-79ED257C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Marcin Podsiadło</cp:lastModifiedBy>
  <cp:revision>20</cp:revision>
  <dcterms:created xsi:type="dcterms:W3CDTF">2019-09-04T15:26:00Z</dcterms:created>
  <dcterms:modified xsi:type="dcterms:W3CDTF">2025-05-06T08:33:00Z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