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02" w:rsidRPr="00AC0920" w:rsidRDefault="00345D02" w:rsidP="00AC0920">
      <w:pPr>
        <w:jc w:val="center"/>
        <w:rPr>
          <w:rFonts w:ascii="Times New Roman" w:hAnsi="Times New Roman" w:cs="Times New Roman"/>
          <w:b/>
          <w:sz w:val="28"/>
          <w:lang w:val="en-US"/>
        </w:rPr>
      </w:pPr>
      <w:r w:rsidRPr="00AC0920">
        <w:rPr>
          <w:rFonts w:ascii="Times New Roman" w:hAnsi="Times New Roman" w:cs="Times New Roman"/>
          <w:b/>
          <w:sz w:val="28"/>
          <w:lang w:val="en-US"/>
        </w:rPr>
        <w:t xml:space="preserve">Advancing </w:t>
      </w:r>
      <w:proofErr w:type="spellStart"/>
      <w:r w:rsidRPr="00AC0920">
        <w:rPr>
          <w:rFonts w:ascii="Times New Roman" w:hAnsi="Times New Roman" w:cs="Times New Roman"/>
          <w:b/>
          <w:sz w:val="28"/>
          <w:lang w:val="en-US"/>
        </w:rPr>
        <w:t>Mullite</w:t>
      </w:r>
      <w:proofErr w:type="spellEnd"/>
      <w:r w:rsidRPr="00AC0920">
        <w:rPr>
          <w:rFonts w:ascii="Times New Roman" w:hAnsi="Times New Roman" w:cs="Times New Roman"/>
          <w:b/>
          <w:sz w:val="28"/>
          <w:lang w:val="en-US"/>
        </w:rPr>
        <w:t>-Based Ceramics for Solid Oxide Fuel Cells and Electrolysis Cells</w:t>
      </w:r>
    </w:p>
    <w:p w:rsidR="00AC0920" w:rsidRPr="00AC0920" w:rsidRDefault="00AC0920" w:rsidP="00AC0920">
      <w:pPr>
        <w:jc w:val="center"/>
        <w:rPr>
          <w:rFonts w:ascii="Times New Roman" w:hAnsi="Times New Roman" w:cs="Times New Roman"/>
          <w:b/>
          <w:sz w:val="24"/>
        </w:rPr>
      </w:pPr>
      <w:r w:rsidRPr="00AC0920">
        <w:rPr>
          <w:rFonts w:ascii="Times New Roman" w:hAnsi="Times New Roman" w:cs="Times New Roman"/>
          <w:b/>
          <w:sz w:val="24"/>
        </w:rPr>
        <w:t>Adil Chakir</w:t>
      </w:r>
      <w:r w:rsidRPr="00AC0920">
        <w:rPr>
          <w:rFonts w:ascii="Times New Roman" w:hAnsi="Times New Roman" w:cs="Times New Roman"/>
          <w:b/>
          <w:sz w:val="24"/>
          <w:vertAlign w:val="superscript"/>
        </w:rPr>
        <w:t>1</w:t>
      </w:r>
      <w:r w:rsidRPr="00AC0920">
        <w:rPr>
          <w:rFonts w:ascii="Times New Roman" w:hAnsi="Times New Roman" w:cs="Times New Roman"/>
          <w:b/>
          <w:sz w:val="24"/>
        </w:rPr>
        <w:t xml:space="preserve">*, </w:t>
      </w:r>
      <w:proofErr w:type="spellStart"/>
      <w:r w:rsidRPr="00AC0920">
        <w:rPr>
          <w:rFonts w:ascii="Times New Roman" w:hAnsi="Times New Roman" w:cs="Times New Roman"/>
          <w:b/>
          <w:sz w:val="24"/>
        </w:rPr>
        <w:t>Boubker</w:t>
      </w:r>
      <w:proofErr w:type="spellEnd"/>
      <w:r w:rsidRPr="00AC0920">
        <w:rPr>
          <w:rFonts w:ascii="Times New Roman" w:hAnsi="Times New Roman" w:cs="Times New Roman"/>
          <w:b/>
          <w:sz w:val="24"/>
        </w:rPr>
        <w:t xml:space="preserve"> Mehdaoui</w:t>
      </w:r>
      <w:r w:rsidRPr="00AC0920">
        <w:rPr>
          <w:rFonts w:ascii="Times New Roman" w:hAnsi="Times New Roman" w:cs="Times New Roman"/>
          <w:b/>
          <w:sz w:val="24"/>
          <w:vertAlign w:val="superscript"/>
        </w:rPr>
        <w:t>1</w:t>
      </w:r>
      <w:r>
        <w:rPr>
          <w:rFonts w:ascii="Times New Roman" w:hAnsi="Times New Roman" w:cs="Times New Roman"/>
          <w:b/>
          <w:sz w:val="24"/>
        </w:rPr>
        <w:t>, Abdeslam El Bouari</w:t>
      </w:r>
      <w:r w:rsidRPr="00AC0920">
        <w:rPr>
          <w:rFonts w:ascii="Times New Roman" w:hAnsi="Times New Roman" w:cs="Times New Roman"/>
          <w:b/>
          <w:sz w:val="24"/>
          <w:vertAlign w:val="superscript"/>
        </w:rPr>
        <w:t>1</w:t>
      </w:r>
      <w:bookmarkStart w:id="0" w:name="_GoBack"/>
      <w:bookmarkEnd w:id="0"/>
    </w:p>
    <w:p w:rsidR="00AC0920" w:rsidRPr="00AC0920" w:rsidRDefault="00AC0920" w:rsidP="00AC0920">
      <w:pPr>
        <w:spacing w:before="240" w:after="0" w:line="240" w:lineRule="auto"/>
        <w:jc w:val="center"/>
        <w:rPr>
          <w:rFonts w:ascii="Times New Roman" w:hAnsi="Times New Roman" w:cs="Times New Roman"/>
          <w:i/>
          <w:lang w:val="en-US"/>
        </w:rPr>
      </w:pPr>
      <w:r w:rsidRPr="00AC0920">
        <w:rPr>
          <w:rFonts w:ascii="Times New Roman" w:hAnsi="Times New Roman" w:cs="Times New Roman"/>
          <w:i/>
          <w:lang w:val="en-US"/>
        </w:rPr>
        <w:t xml:space="preserve">1, Laboratory of Chemistry </w:t>
      </w:r>
      <w:r w:rsidRPr="00AC0920">
        <w:rPr>
          <w:rFonts w:ascii="Times New Roman" w:hAnsi="Times New Roman" w:cs="Times New Roman"/>
          <w:i/>
          <w:lang w:val="en-US"/>
        </w:rPr>
        <w:t>Physical</w:t>
      </w:r>
      <w:r w:rsidRPr="00AC0920">
        <w:rPr>
          <w:rFonts w:ascii="Times New Roman" w:hAnsi="Times New Roman" w:cs="Times New Roman"/>
          <w:i/>
          <w:lang w:val="en-US"/>
        </w:rPr>
        <w:t xml:space="preserve"> Materials and catalysis, Chemistry Department, Hassan II University of</w:t>
      </w:r>
      <w:r>
        <w:rPr>
          <w:rFonts w:ascii="Times New Roman" w:hAnsi="Times New Roman" w:cs="Times New Roman"/>
          <w:i/>
          <w:lang w:val="en-US"/>
        </w:rPr>
        <w:t xml:space="preserve"> </w:t>
      </w:r>
      <w:r w:rsidRPr="00AC0920">
        <w:rPr>
          <w:rFonts w:ascii="Times New Roman" w:hAnsi="Times New Roman" w:cs="Times New Roman"/>
          <w:i/>
          <w:lang w:val="en-US"/>
        </w:rPr>
        <w:t>Casablanca,</w:t>
      </w:r>
      <w:r>
        <w:rPr>
          <w:rFonts w:ascii="Times New Roman" w:hAnsi="Times New Roman" w:cs="Times New Roman"/>
          <w:i/>
          <w:lang w:val="en-US"/>
        </w:rPr>
        <w:t xml:space="preserve"> Faculty of Sciences Ben </w:t>
      </w:r>
      <w:proofErr w:type="spellStart"/>
      <w:r>
        <w:rPr>
          <w:rFonts w:ascii="Times New Roman" w:hAnsi="Times New Roman" w:cs="Times New Roman"/>
          <w:i/>
          <w:lang w:val="en-US"/>
        </w:rPr>
        <w:t>M'Sick</w:t>
      </w:r>
      <w:proofErr w:type="spellEnd"/>
    </w:p>
    <w:p w:rsidR="00345D02" w:rsidRPr="00AC0920" w:rsidRDefault="00AC0920" w:rsidP="00AC0920">
      <w:pPr>
        <w:spacing w:before="240" w:after="0" w:line="240" w:lineRule="auto"/>
        <w:jc w:val="center"/>
        <w:rPr>
          <w:rFonts w:ascii="Times New Roman" w:hAnsi="Times New Roman" w:cs="Times New Roman"/>
          <w:i/>
          <w:lang w:val="en-US"/>
        </w:rPr>
      </w:pPr>
      <w:r w:rsidRPr="00AC0920">
        <w:rPr>
          <w:rFonts w:ascii="Times New Roman" w:hAnsi="Times New Roman" w:cs="Times New Roman"/>
          <w:i/>
          <w:lang w:val="en-US"/>
        </w:rPr>
        <w:t>* Corresponding author: (</w:t>
      </w:r>
      <w:proofErr w:type="spellStart"/>
      <w:r w:rsidRPr="00AC0920">
        <w:rPr>
          <w:rFonts w:ascii="Times New Roman" w:hAnsi="Times New Roman" w:cs="Times New Roman"/>
          <w:i/>
          <w:lang w:val="en-US"/>
        </w:rPr>
        <w:t>Adil</w:t>
      </w:r>
      <w:proofErr w:type="spellEnd"/>
      <w:r w:rsidRPr="00AC0920">
        <w:rPr>
          <w:rFonts w:ascii="Times New Roman" w:hAnsi="Times New Roman" w:cs="Times New Roman"/>
          <w:i/>
          <w:lang w:val="en-US"/>
        </w:rPr>
        <w:t xml:space="preserve"> CHAKIR) e mail: adil.chakir.32@gmail.com</w:t>
      </w:r>
    </w:p>
    <w:p w:rsidR="008F1FE0" w:rsidRDefault="008F1FE0" w:rsidP="00345D02">
      <w:pPr>
        <w:jc w:val="both"/>
        <w:rPr>
          <w:rFonts w:ascii="Times New Roman" w:hAnsi="Times New Roman" w:cs="Times New Roman"/>
          <w:sz w:val="24"/>
          <w:lang w:val="en-US"/>
        </w:rPr>
      </w:pPr>
    </w:p>
    <w:p w:rsidR="008F1FE0" w:rsidRDefault="008F1FE0" w:rsidP="00345D02">
      <w:pPr>
        <w:jc w:val="both"/>
        <w:rPr>
          <w:rFonts w:ascii="Times New Roman" w:hAnsi="Times New Roman" w:cs="Times New Roman"/>
          <w:sz w:val="24"/>
          <w:lang w:val="en-US"/>
        </w:rPr>
      </w:pPr>
    </w:p>
    <w:p w:rsidR="008F1FE0" w:rsidRDefault="008F1FE0" w:rsidP="00345D02">
      <w:pPr>
        <w:jc w:val="both"/>
        <w:rPr>
          <w:rFonts w:ascii="Times New Roman" w:hAnsi="Times New Roman" w:cs="Times New Roman"/>
          <w:sz w:val="24"/>
          <w:lang w:val="en-US"/>
        </w:rPr>
      </w:pPr>
    </w:p>
    <w:p w:rsidR="00345D02" w:rsidRPr="00345D02" w:rsidRDefault="00345D02" w:rsidP="00345D02">
      <w:pPr>
        <w:jc w:val="both"/>
        <w:rPr>
          <w:rFonts w:ascii="Times New Roman" w:hAnsi="Times New Roman" w:cs="Times New Roman"/>
          <w:sz w:val="24"/>
          <w:lang w:val="en-US"/>
        </w:rPr>
      </w:pPr>
      <w:r w:rsidRPr="00345D02">
        <w:rPr>
          <w:rFonts w:ascii="Times New Roman" w:hAnsi="Times New Roman" w:cs="Times New Roman"/>
          <w:sz w:val="24"/>
          <w:lang w:val="en-US"/>
        </w:rPr>
        <w:t>Abstract:</w:t>
      </w:r>
    </w:p>
    <w:p w:rsidR="00345D02" w:rsidRPr="00345D02" w:rsidRDefault="00345D02" w:rsidP="00345D02">
      <w:pPr>
        <w:jc w:val="both"/>
        <w:rPr>
          <w:rFonts w:ascii="Times New Roman" w:hAnsi="Times New Roman" w:cs="Times New Roman"/>
          <w:sz w:val="24"/>
          <w:lang w:val="en-US"/>
        </w:rPr>
      </w:pPr>
      <w:proofErr w:type="spellStart"/>
      <w:r w:rsidRPr="00345D02">
        <w:rPr>
          <w:rFonts w:ascii="Times New Roman" w:hAnsi="Times New Roman" w:cs="Times New Roman"/>
          <w:sz w:val="24"/>
          <w:lang w:val="en-US"/>
        </w:rPr>
        <w:t>Mullite</w:t>
      </w:r>
      <w:proofErr w:type="spellEnd"/>
      <w:r w:rsidRPr="00345D02">
        <w:rPr>
          <w:rFonts w:ascii="Times New Roman" w:hAnsi="Times New Roman" w:cs="Times New Roman"/>
          <w:sz w:val="24"/>
          <w:lang w:val="en-US"/>
        </w:rPr>
        <w:t>-based ceramics have garnered significant attention as promising materials for Solid Oxide Fuel Cells (SOFCs) and Solid Oxide Electrolysis Cells (SOECs), owing to their exceptional structural versatility, high ionic and electronic conductivity, and chemical stability under high-temperature conditions. This study delves into the potential of tailored oxides with the general formula RM₂O₅, where R is a rare earth element and M is a transition metal, as key materials for electrodes and electrolytes</w:t>
      </w:r>
      <w:r>
        <w:rPr>
          <w:rFonts w:ascii="Times New Roman" w:hAnsi="Times New Roman" w:cs="Times New Roman"/>
          <w:sz w:val="24"/>
          <w:lang w:val="en-US"/>
        </w:rPr>
        <w:t xml:space="preserve"> in SOFC and SOEC applications.</w:t>
      </w:r>
    </w:p>
    <w:p w:rsidR="00345D02" w:rsidRPr="00345D02" w:rsidRDefault="00345D02" w:rsidP="00345D02">
      <w:pPr>
        <w:jc w:val="both"/>
        <w:rPr>
          <w:rFonts w:ascii="Times New Roman" w:hAnsi="Times New Roman" w:cs="Times New Roman"/>
          <w:sz w:val="24"/>
          <w:lang w:val="en-US"/>
        </w:rPr>
      </w:pPr>
      <w:r w:rsidRPr="00345D02">
        <w:rPr>
          <w:rFonts w:ascii="Times New Roman" w:hAnsi="Times New Roman" w:cs="Times New Roman"/>
          <w:sz w:val="24"/>
          <w:lang w:val="en-US"/>
        </w:rPr>
        <w:t xml:space="preserve">The influence of strategic dopants, including </w:t>
      </w:r>
      <w:proofErr w:type="spellStart"/>
      <w:r w:rsidRPr="00345D02">
        <w:rPr>
          <w:rFonts w:ascii="Times New Roman" w:hAnsi="Times New Roman" w:cs="Times New Roman"/>
          <w:sz w:val="24"/>
          <w:lang w:val="en-US"/>
        </w:rPr>
        <w:t>Sr</w:t>
      </w:r>
      <w:proofErr w:type="spellEnd"/>
      <w:r w:rsidRPr="00345D02">
        <w:rPr>
          <w:rFonts w:ascii="Times New Roman" w:hAnsi="Times New Roman" w:cs="Times New Roman"/>
          <w:sz w:val="24"/>
          <w:lang w:val="en-US"/>
        </w:rPr>
        <w:t xml:space="preserve"> and Ce, is systematically investigated to optimize oxygen vacancy concentrations and enhance catalytic activity at the electrode-electrolyte interface. Employing a combination of solid-state synthesis and advanced characterization techniques, we fine-tune the phase stability, electrical conductivity, and microstructural properties of these ceramics. The electrochemical performance of RM₂O₅ materials is evaluated in both fuel cell and electrolysis modes, demonstrating improved ionic conductivity, reduced polarization losses, and enhanced operational </w:t>
      </w:r>
      <w:r>
        <w:rPr>
          <w:rFonts w:ascii="Times New Roman" w:hAnsi="Times New Roman" w:cs="Times New Roman"/>
          <w:sz w:val="24"/>
          <w:lang w:val="en-US"/>
        </w:rPr>
        <w:t>efficiency.</w:t>
      </w:r>
    </w:p>
    <w:p w:rsidR="00345D02" w:rsidRPr="00345D02" w:rsidRDefault="00345D02" w:rsidP="00345D02">
      <w:pPr>
        <w:jc w:val="both"/>
        <w:rPr>
          <w:rFonts w:ascii="Times New Roman" w:hAnsi="Times New Roman" w:cs="Times New Roman"/>
          <w:sz w:val="24"/>
          <w:lang w:val="en-US"/>
        </w:rPr>
      </w:pPr>
      <w:r w:rsidRPr="00345D02">
        <w:rPr>
          <w:rFonts w:ascii="Times New Roman" w:hAnsi="Times New Roman" w:cs="Times New Roman"/>
          <w:sz w:val="24"/>
          <w:lang w:val="en-US"/>
        </w:rPr>
        <w:t xml:space="preserve">In addition to material design, innovative approaches such as interface engineering and composite material strategies are explored to mitigate degradation mechanisms and ensure long-term stability in dual-mode operation. Preliminary results highlight the exceptional potential of RM₂O₅-based ceramics for efficient hydrogen production and sustainable electricity generation, with a focus on scalability, cost-effectiveness, and compatibility with </w:t>
      </w:r>
      <w:r>
        <w:rPr>
          <w:rFonts w:ascii="Times New Roman" w:hAnsi="Times New Roman" w:cs="Times New Roman"/>
          <w:sz w:val="24"/>
          <w:lang w:val="en-US"/>
        </w:rPr>
        <w:t>existing SOFC and SOEC systems.</w:t>
      </w:r>
    </w:p>
    <w:p w:rsidR="00A15B18" w:rsidRDefault="00345D02" w:rsidP="00345D02">
      <w:pPr>
        <w:jc w:val="both"/>
        <w:rPr>
          <w:rFonts w:ascii="Times New Roman" w:hAnsi="Times New Roman" w:cs="Times New Roman"/>
          <w:sz w:val="24"/>
          <w:lang w:val="en-US"/>
        </w:rPr>
      </w:pPr>
      <w:r w:rsidRPr="00345D02">
        <w:rPr>
          <w:rFonts w:ascii="Times New Roman" w:hAnsi="Times New Roman" w:cs="Times New Roman"/>
          <w:sz w:val="24"/>
          <w:lang w:val="en-US"/>
        </w:rPr>
        <w:t>This work</w:t>
      </w:r>
      <w:r w:rsidR="008F1FE0">
        <w:rPr>
          <w:rFonts w:ascii="Times New Roman" w:hAnsi="Times New Roman" w:cs="Times New Roman"/>
          <w:sz w:val="24"/>
          <w:lang w:val="en-US"/>
        </w:rPr>
        <w:t xml:space="preserve"> advances the understanding of </w:t>
      </w:r>
      <w:proofErr w:type="spellStart"/>
      <w:r w:rsidR="008F1FE0">
        <w:rPr>
          <w:rFonts w:ascii="Times New Roman" w:hAnsi="Times New Roman" w:cs="Times New Roman"/>
          <w:sz w:val="24"/>
          <w:lang w:val="en-US"/>
        </w:rPr>
        <w:t>M</w:t>
      </w:r>
      <w:r w:rsidRPr="00345D02">
        <w:rPr>
          <w:rFonts w:ascii="Times New Roman" w:hAnsi="Times New Roman" w:cs="Times New Roman"/>
          <w:sz w:val="24"/>
          <w:lang w:val="en-US"/>
        </w:rPr>
        <w:t>ullite</w:t>
      </w:r>
      <w:proofErr w:type="spellEnd"/>
      <w:r w:rsidRPr="00345D02">
        <w:rPr>
          <w:rFonts w:ascii="Times New Roman" w:hAnsi="Times New Roman" w:cs="Times New Roman"/>
          <w:sz w:val="24"/>
          <w:lang w:val="en-US"/>
        </w:rPr>
        <w:t>-based ceramics as multifunctional materials tailored for high-temperature electrochemical applications and underscores their critical role in the transition toward sustainable energy solutions.</w:t>
      </w:r>
    </w:p>
    <w:p w:rsidR="008F1FE0" w:rsidRDefault="008F1FE0" w:rsidP="00345D02">
      <w:pPr>
        <w:jc w:val="both"/>
        <w:rPr>
          <w:rFonts w:ascii="Times New Roman" w:hAnsi="Times New Roman" w:cs="Times New Roman"/>
          <w:sz w:val="24"/>
          <w:lang w:val="en-US"/>
        </w:rPr>
      </w:pPr>
    </w:p>
    <w:p w:rsidR="008F1FE0" w:rsidRDefault="008F1FE0" w:rsidP="00345D02">
      <w:pPr>
        <w:jc w:val="both"/>
        <w:rPr>
          <w:rFonts w:ascii="Times New Roman" w:hAnsi="Times New Roman" w:cs="Times New Roman"/>
          <w:sz w:val="24"/>
          <w:lang w:val="en-US"/>
        </w:rPr>
      </w:pPr>
    </w:p>
    <w:p w:rsidR="008F1FE0" w:rsidRPr="008F1FE0" w:rsidRDefault="008F1FE0" w:rsidP="008F1FE0">
      <w:pPr>
        <w:jc w:val="both"/>
        <w:rPr>
          <w:rFonts w:ascii="Times New Roman" w:hAnsi="Times New Roman" w:cs="Times New Roman"/>
          <w:lang w:val="en-US"/>
        </w:rPr>
      </w:pPr>
      <w:r w:rsidRPr="008F1FE0">
        <w:rPr>
          <w:rFonts w:ascii="Times New Roman" w:hAnsi="Times New Roman" w:cs="Times New Roman"/>
          <w:b/>
          <w:lang w:val="en-US"/>
        </w:rPr>
        <w:t>Keywords:</w:t>
      </w:r>
      <w:r w:rsidRPr="008F1FE0">
        <w:rPr>
          <w:rFonts w:ascii="Times New Roman" w:hAnsi="Times New Roman" w:cs="Times New Roman"/>
          <w:lang w:val="en-US"/>
        </w:rPr>
        <w:t xml:space="preserve"> </w:t>
      </w:r>
      <w:proofErr w:type="spellStart"/>
      <w:r w:rsidRPr="008F1FE0">
        <w:rPr>
          <w:rFonts w:ascii="Times New Roman" w:hAnsi="Times New Roman" w:cs="Times New Roman"/>
          <w:lang w:val="en-US"/>
        </w:rPr>
        <w:t>Mullite</w:t>
      </w:r>
      <w:proofErr w:type="spellEnd"/>
      <w:r w:rsidRPr="008F1FE0">
        <w:rPr>
          <w:rFonts w:ascii="Times New Roman" w:hAnsi="Times New Roman" w:cs="Times New Roman"/>
          <w:lang w:val="en-US"/>
        </w:rPr>
        <w:t xml:space="preserve"> ceramics, Solid Oxide Fuel Cells (SOFCs), Solid Oxide Electrolysis Cells (SOECs), RM₂O₅ oxides</w:t>
      </w:r>
    </w:p>
    <w:p w:rsidR="008F1FE0" w:rsidRPr="00345D02" w:rsidRDefault="008F1FE0" w:rsidP="008F1FE0">
      <w:pPr>
        <w:jc w:val="both"/>
        <w:rPr>
          <w:rFonts w:ascii="Times New Roman" w:hAnsi="Times New Roman" w:cs="Times New Roman"/>
          <w:sz w:val="24"/>
          <w:lang w:val="en-US"/>
        </w:rPr>
      </w:pPr>
    </w:p>
    <w:sectPr w:rsidR="008F1FE0" w:rsidRPr="00345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A0"/>
    <w:rsid w:val="00345D02"/>
    <w:rsid w:val="005221A0"/>
    <w:rsid w:val="006B599A"/>
    <w:rsid w:val="008F1FE0"/>
    <w:rsid w:val="00A15B18"/>
    <w:rsid w:val="00AB7BAC"/>
    <w:rsid w:val="00AC0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2668"/>
  <w15:chartTrackingRefBased/>
  <w15:docId w15:val="{06820C2C-0FDE-4A99-B950-F423551C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363</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2025-01-27T11:03:00Z</dcterms:created>
  <dcterms:modified xsi:type="dcterms:W3CDTF">2025-05-08T10:22:00Z</dcterms:modified>
</cp:coreProperties>
</file>