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A9" w:rsidRDefault="00651DF9">
      <w:pPr>
        <w:pStyle w:val="Heading1"/>
      </w:pPr>
      <w:r w:rsidRPr="00651DF9">
        <w:t xml:space="preserve">Structural variability of </w:t>
      </w:r>
      <w:proofErr w:type="spellStart"/>
      <w:r w:rsidRPr="00651DF9">
        <w:t>dimeric</w:t>
      </w:r>
      <w:proofErr w:type="spellEnd"/>
      <w:r w:rsidRPr="00651DF9">
        <w:t xml:space="preserve"> copper(II) </w:t>
      </w:r>
      <w:proofErr w:type="spellStart"/>
      <w:r w:rsidRPr="00651DF9">
        <w:t>salicylate</w:t>
      </w:r>
      <w:proofErr w:type="spellEnd"/>
      <w:r w:rsidRPr="00651DF9">
        <w:t>(2-) complexes</w:t>
      </w:r>
    </w:p>
    <w:p w:rsidR="007B5DA9" w:rsidRDefault="00651DF9">
      <w:pPr>
        <w:pStyle w:val="Heading2"/>
      </w:pPr>
      <w:r>
        <w:t>M. L</w:t>
      </w:r>
      <w:r>
        <w:rPr>
          <w:lang w:val="sk-SK"/>
        </w:rPr>
        <w:t>ištiak</w:t>
      </w:r>
      <w:r>
        <w:rPr>
          <w:vertAlign w:val="superscript"/>
        </w:rPr>
        <w:t>1</w:t>
      </w:r>
      <w:r>
        <w:t>, R. Varga</w:t>
      </w:r>
      <w:r>
        <w:rPr>
          <w:vertAlign w:val="superscript"/>
        </w:rPr>
        <w:t>1</w:t>
      </w:r>
      <w:r>
        <w:t>, J. Moncoľ</w:t>
      </w:r>
      <w:r>
        <w:rPr>
          <w:vertAlign w:val="superscript"/>
        </w:rPr>
        <w:t>1</w:t>
      </w:r>
    </w:p>
    <w:p w:rsidR="007B5DA9" w:rsidRDefault="00651DF9">
      <w:pPr>
        <w:pStyle w:val="Heading3"/>
      </w:pPr>
      <w:r>
        <w:rPr>
          <w:vertAlign w:val="superscript"/>
        </w:rPr>
        <w:t>1</w:t>
      </w:r>
      <w:r>
        <w:t xml:space="preserve">Institute of Inorganic Chemistry, Technology and Materials, Slovak University of Technology, </w:t>
      </w:r>
      <w:proofErr w:type="spellStart"/>
      <w:r>
        <w:t>Radlinskeho</w:t>
      </w:r>
      <w:proofErr w:type="spellEnd"/>
      <w:r>
        <w:t xml:space="preserve"> 9, 81237 Bratislava, Slovak Republic</w:t>
      </w:r>
    </w:p>
    <w:p w:rsidR="007B5DA9" w:rsidRDefault="00014F8B">
      <w:pPr>
        <w:pStyle w:val="Heading3"/>
        <w:rPr>
          <w:sz w:val="18"/>
          <w:szCs w:val="18"/>
        </w:rPr>
      </w:pPr>
      <w:r>
        <w:t>Email</w:t>
      </w:r>
      <w:r w:rsidR="00E55DAF">
        <w:t>:</w:t>
      </w:r>
      <w:r>
        <w:t xml:space="preserve"> </w:t>
      </w:r>
      <w:r>
        <w:t xml:space="preserve"> </w:t>
      </w:r>
      <w:r w:rsidR="00651DF9">
        <w:t>jan.moncol@stuba.sk</w:t>
      </w:r>
      <w:r>
        <w:t xml:space="preserve"> </w:t>
      </w:r>
      <w:r>
        <w:rPr>
          <w:lang w:eastAsia="de-DE"/>
        </w:rPr>
        <w:br/>
      </w:r>
    </w:p>
    <w:p w:rsidR="007B5DA9" w:rsidRDefault="00E55DAF">
      <w:proofErr w:type="spellStart"/>
      <w:r w:rsidRPr="00E55DAF">
        <w:t>Salicylated</w:t>
      </w:r>
      <w:proofErr w:type="spellEnd"/>
      <w:r w:rsidRPr="00E55DAF">
        <w:t xml:space="preserve"> copper complexes exhibit interesting biological properties such as anti-</w:t>
      </w:r>
      <w:proofErr w:type="spellStart"/>
      <w:r w:rsidRPr="00E55DAF">
        <w:t>convulsant</w:t>
      </w:r>
      <w:proofErr w:type="spellEnd"/>
      <w:r w:rsidRPr="00E55DAF">
        <w:t xml:space="preserve">, antimicrobial, superoxide dismutase mimetic, </w:t>
      </w:r>
      <w:proofErr w:type="spellStart"/>
      <w:r w:rsidRPr="00E55DAF">
        <w:t>cytotoxic</w:t>
      </w:r>
      <w:proofErr w:type="spellEnd"/>
      <w:r w:rsidRPr="00E55DAF">
        <w:t xml:space="preserve"> activities [1-4] as well as showing promising chemotherapeutic potential [3].</w:t>
      </w:r>
    </w:p>
    <w:p w:rsidR="007B5DA9" w:rsidRDefault="006F7062">
      <w:r w:rsidRPr="006F7062">
        <w:t xml:space="preserve">In the framework of the study of </w:t>
      </w:r>
      <w:proofErr w:type="spellStart"/>
      <w:r w:rsidRPr="006F7062">
        <w:t>potenial</w:t>
      </w:r>
      <w:proofErr w:type="spellEnd"/>
      <w:r w:rsidRPr="006F7062">
        <w:t xml:space="preserve"> applications in bioinorganic chemistry, several </w:t>
      </w:r>
      <w:proofErr w:type="spellStart"/>
      <w:r w:rsidRPr="006F7062">
        <w:t>dimeric</w:t>
      </w:r>
      <w:proofErr w:type="spellEnd"/>
      <w:r w:rsidRPr="006F7062">
        <w:t xml:space="preserve"> copper(II) </w:t>
      </w:r>
      <w:proofErr w:type="spellStart"/>
      <w:r w:rsidRPr="006F7062">
        <w:t>salicylate</w:t>
      </w:r>
      <w:proofErr w:type="spellEnd"/>
      <w:r w:rsidRPr="006F7062">
        <w:t>(2-) complexes were prepared and structurally characterized. The compounds have the general formula [Cu(X-</w:t>
      </w:r>
      <w:proofErr w:type="spellStart"/>
      <w:r w:rsidRPr="006F7062">
        <w:t>sal</w:t>
      </w:r>
      <w:proofErr w:type="spellEnd"/>
      <w:r w:rsidRPr="006F7062">
        <w:t>)(</w:t>
      </w:r>
      <w:proofErr w:type="spellStart"/>
      <w:r w:rsidRPr="006F7062">
        <w:t>bpy</w:t>
      </w:r>
      <w:proofErr w:type="spellEnd"/>
      <w:r w:rsidRPr="006F7062">
        <w:t>)]2 where X-</w:t>
      </w:r>
      <w:proofErr w:type="spellStart"/>
      <w:r w:rsidRPr="006F7062">
        <w:t>sal</w:t>
      </w:r>
      <w:proofErr w:type="spellEnd"/>
      <w:r w:rsidRPr="006F7062">
        <w:t xml:space="preserve"> are the anions</w:t>
      </w:r>
      <w:r w:rsidR="00422DEB">
        <w:t>(-)</w:t>
      </w:r>
      <w:r w:rsidRPr="006F7062">
        <w:t xml:space="preserve"> of 3-chlorosalicylic (3-Clsal), 4-chlorosalicylic (4-Clsal), 4-bromosalicylic (4-Brsal), 3,5-dichlorosalicylic (3,5-Cl</w:t>
      </w:r>
      <w:r w:rsidRPr="00422DEB">
        <w:rPr>
          <w:vertAlign w:val="subscript"/>
        </w:rPr>
        <w:t>2</w:t>
      </w:r>
      <w:r w:rsidRPr="006F7062">
        <w:t>sal) and 3,5-diiodosalicylic (3,5-I</w:t>
      </w:r>
      <w:r w:rsidRPr="00422DEB">
        <w:rPr>
          <w:vertAlign w:val="subscript"/>
        </w:rPr>
        <w:t>2</w:t>
      </w:r>
      <w:r w:rsidR="00422DEB">
        <w:t>sal)</w:t>
      </w:r>
      <w:r w:rsidRPr="006F7062">
        <w:t xml:space="preserve"> acids. All of these complexes have a </w:t>
      </w:r>
      <w:proofErr w:type="spellStart"/>
      <w:r w:rsidRPr="006F7062">
        <w:t>dimeric</w:t>
      </w:r>
      <w:proofErr w:type="spellEnd"/>
      <w:r w:rsidRPr="006F7062">
        <w:t xml:space="preserve"> molecular structure (Figure 1) but </w:t>
      </w:r>
      <w:proofErr w:type="spellStart"/>
      <w:r w:rsidR="001D062B">
        <w:t>but</w:t>
      </w:r>
      <w:proofErr w:type="spellEnd"/>
      <w:r w:rsidR="001D062B">
        <w:t xml:space="preserve"> differ in the manner of bridging</w:t>
      </w:r>
      <w:r w:rsidRPr="006F7062">
        <w:t xml:space="preserve"> the </w:t>
      </w:r>
      <w:proofErr w:type="spellStart"/>
      <w:r w:rsidRPr="006F7062">
        <w:t>salicylate</w:t>
      </w:r>
      <w:proofErr w:type="spellEnd"/>
      <w:r w:rsidRPr="006F7062">
        <w:t>(2-) anion as a ligand.</w:t>
      </w:r>
      <w:r w:rsidR="00422DEB">
        <w:t xml:space="preserve"> </w:t>
      </w:r>
      <w:r w:rsidR="00422DEB" w:rsidRPr="00422DEB">
        <w:t xml:space="preserve">In the </w:t>
      </w:r>
      <w:r w:rsidR="001D062B" w:rsidRPr="00422DEB">
        <w:t xml:space="preserve">studied </w:t>
      </w:r>
      <w:r w:rsidR="00422DEB" w:rsidRPr="00422DEB">
        <w:t>serie</w:t>
      </w:r>
      <w:r w:rsidR="001D062B">
        <w:t>s</w:t>
      </w:r>
      <w:r w:rsidR="00422DEB" w:rsidRPr="00422DEB">
        <w:t>, the</w:t>
      </w:r>
      <w:r w:rsidR="001D062B">
        <w:t xml:space="preserve"> modes</w:t>
      </w:r>
      <w:r w:rsidR="00422DEB" w:rsidRPr="00422DEB">
        <w:t xml:space="preserve"> of the </w:t>
      </w:r>
      <w:proofErr w:type="spellStart"/>
      <w:r w:rsidR="00422DEB" w:rsidRPr="00422DEB">
        <w:t>salicylate</w:t>
      </w:r>
      <w:proofErr w:type="spellEnd"/>
      <w:r w:rsidR="00422DEB" w:rsidRPr="00422DEB">
        <w:t>(2-) anions were observed: one bridg</w:t>
      </w:r>
      <w:r w:rsidR="001D062B">
        <w:t>ing</w:t>
      </w:r>
      <w:r w:rsidR="00422DEB" w:rsidRPr="00422DEB">
        <w:t xml:space="preserve"> </w:t>
      </w:r>
      <w:proofErr w:type="spellStart"/>
      <w:r w:rsidR="00422DEB" w:rsidRPr="00422DEB">
        <w:t>phenolic</w:t>
      </w:r>
      <w:proofErr w:type="spellEnd"/>
      <w:r w:rsidR="00422DEB" w:rsidRPr="00422DEB">
        <w:t xml:space="preserve"> oxygen atom, one bridge carboxyl oxygen atom, and three bridge carboxylate atoms (oxygen-carbon-oxygen atoms) (Figure 1).</w:t>
      </w:r>
    </w:p>
    <w:p w:rsidR="00F3201D" w:rsidRDefault="00F3201D"/>
    <w:p w:rsidR="007B5DA9" w:rsidRDefault="007B5DA9">
      <w:pPr>
        <w:jc w:val="center"/>
      </w:pPr>
      <w:r w:rsidRPr="007B5DA9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D74CC">
        <w:rPr>
          <w:noProof/>
          <w:lang w:val="sk-SK" w:eastAsia="sk-SK"/>
        </w:rPr>
        <w:drawing>
          <wp:inline distT="0" distB="0" distL="0" distR="0">
            <wp:extent cx="2011137" cy="1231264"/>
            <wp:effectExtent l="19050" t="0" r="0" b="0"/>
            <wp:docPr id="1" name="Picture 0" descr="abstrak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891" cy="123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4CC" w:rsidRPr="004D74CC">
        <w:rPr>
          <w:noProof/>
          <w:lang w:val="sk-SK" w:eastAsia="sk-SK"/>
        </w:rPr>
        <w:t xml:space="preserve"> </w:t>
      </w:r>
      <w:r w:rsidR="004D74CC" w:rsidRPr="004D74CC">
        <w:drawing>
          <wp:inline distT="0" distB="0" distL="0" distR="0">
            <wp:extent cx="2012603" cy="1520074"/>
            <wp:effectExtent l="19050" t="0" r="0" b="0"/>
            <wp:docPr id="9" name="Picture 2" descr="abstrak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t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792" cy="152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4CC">
        <w:rPr>
          <w:noProof/>
          <w:lang w:val="sk-SK" w:eastAsia="sk-SK"/>
        </w:rPr>
        <w:drawing>
          <wp:inline distT="0" distB="0" distL="0" distR="0">
            <wp:extent cx="1952927" cy="1337755"/>
            <wp:effectExtent l="0" t="0" r="9223" b="0"/>
            <wp:docPr id="2" name="Picture 1" descr="abstrak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t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175" cy="133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A9" w:rsidRDefault="00014F8B">
      <w:pPr>
        <w:pStyle w:val="Heading6"/>
      </w:pPr>
      <w:r>
        <w:rPr>
          <w:b/>
        </w:rPr>
        <w:t>Figure 1</w:t>
      </w:r>
      <w:r>
        <w:t xml:space="preserve">. </w:t>
      </w:r>
      <w:r w:rsidR="004D74CC" w:rsidRPr="004D74CC">
        <w:t>Molecular structure of the complex [Cu(4-Clsal)(</w:t>
      </w:r>
      <w:proofErr w:type="spellStart"/>
      <w:r w:rsidR="004D74CC" w:rsidRPr="004D74CC">
        <w:t>bpy</w:t>
      </w:r>
      <w:proofErr w:type="spellEnd"/>
      <w:r w:rsidR="004D74CC" w:rsidRPr="004D74CC">
        <w:t>)]</w:t>
      </w:r>
      <w:r w:rsidR="004D74CC" w:rsidRPr="00A00057">
        <w:rPr>
          <w:vertAlign w:val="subscript"/>
        </w:rPr>
        <w:t>2</w:t>
      </w:r>
      <w:r w:rsidR="004D74CC" w:rsidRPr="004D74CC">
        <w:t xml:space="preserve"> and two isomers of the complex [Cu(3,5-I</w:t>
      </w:r>
      <w:r w:rsidR="004D74CC" w:rsidRPr="00A00057">
        <w:rPr>
          <w:vertAlign w:val="subscript"/>
        </w:rPr>
        <w:t>2</w:t>
      </w:r>
      <w:r w:rsidR="004D74CC" w:rsidRPr="004D74CC">
        <w:t>sal)(</w:t>
      </w:r>
      <w:proofErr w:type="spellStart"/>
      <w:r w:rsidR="004D74CC" w:rsidRPr="004D74CC">
        <w:t>bpy</w:t>
      </w:r>
      <w:proofErr w:type="spellEnd"/>
      <w:r w:rsidR="004D74CC" w:rsidRPr="004D74CC">
        <w:t>)]</w:t>
      </w:r>
      <w:r w:rsidR="004D74CC" w:rsidRPr="00A00057">
        <w:rPr>
          <w:vertAlign w:val="subscript"/>
        </w:rPr>
        <w:t>2</w:t>
      </w:r>
      <w:r w:rsidR="004D74CC" w:rsidRPr="004D74CC">
        <w:t>.</w:t>
      </w:r>
      <w:r>
        <w:t xml:space="preserve"> </w:t>
      </w:r>
    </w:p>
    <w:p w:rsidR="007B5DA9" w:rsidRDefault="007B5DA9">
      <w:pPr>
        <w:rPr>
          <w:lang w:eastAsia="cs-CZ"/>
        </w:rPr>
      </w:pPr>
    </w:p>
    <w:p w:rsidR="00F7785E" w:rsidRDefault="00F7785E">
      <w:pPr>
        <w:rPr>
          <w:lang w:eastAsia="cs-CZ"/>
        </w:rPr>
      </w:pPr>
      <w:r w:rsidRPr="00F7785E">
        <w:rPr>
          <w:lang w:eastAsia="cs-CZ"/>
        </w:rPr>
        <w:t xml:space="preserve">The </w:t>
      </w:r>
      <w:proofErr w:type="spellStart"/>
      <w:r w:rsidRPr="00F7785E">
        <w:rPr>
          <w:lang w:eastAsia="cs-CZ"/>
        </w:rPr>
        <w:t>dimer</w:t>
      </w:r>
      <w:proofErr w:type="spellEnd"/>
      <w:r w:rsidRPr="00F7785E">
        <w:rPr>
          <w:lang w:eastAsia="cs-CZ"/>
        </w:rPr>
        <w:t xml:space="preserve"> complexes show further structural features of interest. The crystal structures of the two isomers</w:t>
      </w:r>
      <w:r>
        <w:rPr>
          <w:lang w:eastAsia="cs-CZ"/>
        </w:rPr>
        <w:t xml:space="preserve"> of </w:t>
      </w:r>
      <w:r w:rsidRPr="00F3201D">
        <w:rPr>
          <w:lang w:eastAsia="cs-CZ"/>
        </w:rPr>
        <w:t>[Cu(3</w:t>
      </w:r>
      <w:r>
        <w:rPr>
          <w:lang w:eastAsia="cs-CZ"/>
        </w:rPr>
        <w:t>,5</w:t>
      </w:r>
      <w:r w:rsidRPr="00F3201D">
        <w:rPr>
          <w:lang w:eastAsia="cs-CZ"/>
        </w:rPr>
        <w:t>-</w:t>
      </w:r>
      <w:r>
        <w:rPr>
          <w:lang w:eastAsia="cs-CZ"/>
        </w:rPr>
        <w:t>I</w:t>
      </w:r>
      <w:r w:rsidRPr="00F7785E">
        <w:rPr>
          <w:vertAlign w:val="subscript"/>
          <w:lang w:eastAsia="cs-CZ"/>
        </w:rPr>
        <w:t>2</w:t>
      </w:r>
      <w:r w:rsidRPr="00F3201D">
        <w:rPr>
          <w:lang w:eastAsia="cs-CZ"/>
        </w:rPr>
        <w:t>sal)(</w:t>
      </w:r>
      <w:proofErr w:type="spellStart"/>
      <w:r w:rsidRPr="00F3201D">
        <w:rPr>
          <w:lang w:eastAsia="cs-CZ"/>
        </w:rPr>
        <w:t>bpy</w:t>
      </w:r>
      <w:proofErr w:type="spellEnd"/>
      <w:r w:rsidRPr="00F3201D">
        <w:rPr>
          <w:lang w:eastAsia="cs-CZ"/>
        </w:rPr>
        <w:t>)]</w:t>
      </w:r>
      <w:r>
        <w:rPr>
          <w:vertAlign w:val="subscript"/>
          <w:lang w:eastAsia="cs-CZ"/>
        </w:rPr>
        <w:t>2</w:t>
      </w:r>
      <w:r w:rsidRPr="00F7785E">
        <w:rPr>
          <w:lang w:eastAsia="cs-CZ"/>
        </w:rPr>
        <w:t xml:space="preserve"> are examples of bond isomerism of the bridging 3,5-diiodosalicylate</w:t>
      </w:r>
      <w:r>
        <w:rPr>
          <w:lang w:eastAsia="cs-CZ"/>
        </w:rPr>
        <w:t>(-)</w:t>
      </w:r>
      <w:r w:rsidRPr="00F7785E">
        <w:rPr>
          <w:lang w:eastAsia="cs-CZ"/>
        </w:rPr>
        <w:t xml:space="preserve"> anion. The </w:t>
      </w:r>
      <w:r w:rsidRPr="00F3201D">
        <w:rPr>
          <w:lang w:eastAsia="cs-CZ"/>
        </w:rPr>
        <w:t>[Cu(</w:t>
      </w:r>
      <w:r>
        <w:rPr>
          <w:lang w:eastAsia="cs-CZ"/>
        </w:rPr>
        <w:t>4</w:t>
      </w:r>
      <w:r w:rsidRPr="00F3201D">
        <w:rPr>
          <w:lang w:eastAsia="cs-CZ"/>
        </w:rPr>
        <w:t>-</w:t>
      </w:r>
      <w:r>
        <w:rPr>
          <w:lang w:eastAsia="cs-CZ"/>
        </w:rPr>
        <w:t>Cl</w:t>
      </w:r>
      <w:r w:rsidRPr="00F3201D">
        <w:rPr>
          <w:lang w:eastAsia="cs-CZ"/>
        </w:rPr>
        <w:t>sal)(</w:t>
      </w:r>
      <w:proofErr w:type="spellStart"/>
      <w:r w:rsidRPr="00F3201D">
        <w:rPr>
          <w:lang w:eastAsia="cs-CZ"/>
        </w:rPr>
        <w:t>bpy</w:t>
      </w:r>
      <w:proofErr w:type="spellEnd"/>
      <w:r w:rsidRPr="00F3201D">
        <w:rPr>
          <w:lang w:eastAsia="cs-CZ"/>
        </w:rPr>
        <w:t>)]</w:t>
      </w:r>
      <w:r w:rsidRPr="00F7785E">
        <w:rPr>
          <w:vertAlign w:val="subscript"/>
          <w:lang w:eastAsia="cs-CZ"/>
        </w:rPr>
        <w:t>2</w:t>
      </w:r>
      <w:r w:rsidRPr="00F7785E">
        <w:rPr>
          <w:lang w:eastAsia="cs-CZ"/>
        </w:rPr>
        <w:t xml:space="preserve"> complex shows a temperature-induced phase transition, and the </w:t>
      </w:r>
      <w:r w:rsidRPr="00F3201D">
        <w:rPr>
          <w:lang w:eastAsia="cs-CZ"/>
        </w:rPr>
        <w:t>[Cu(</w:t>
      </w:r>
      <w:r>
        <w:rPr>
          <w:lang w:eastAsia="cs-CZ"/>
        </w:rPr>
        <w:t>3</w:t>
      </w:r>
      <w:r w:rsidRPr="00F3201D">
        <w:rPr>
          <w:lang w:eastAsia="cs-CZ"/>
        </w:rPr>
        <w:t>-</w:t>
      </w:r>
      <w:r>
        <w:rPr>
          <w:lang w:eastAsia="cs-CZ"/>
        </w:rPr>
        <w:t>Cl</w:t>
      </w:r>
      <w:r w:rsidRPr="00F3201D">
        <w:rPr>
          <w:lang w:eastAsia="cs-CZ"/>
        </w:rPr>
        <w:t>sal)(</w:t>
      </w:r>
      <w:proofErr w:type="spellStart"/>
      <w:r w:rsidRPr="00F3201D">
        <w:rPr>
          <w:lang w:eastAsia="cs-CZ"/>
        </w:rPr>
        <w:t>bpy</w:t>
      </w:r>
      <w:proofErr w:type="spellEnd"/>
      <w:r w:rsidRPr="00F3201D">
        <w:rPr>
          <w:lang w:eastAsia="cs-CZ"/>
        </w:rPr>
        <w:t>)]</w:t>
      </w:r>
      <w:r w:rsidRPr="00F7785E">
        <w:rPr>
          <w:vertAlign w:val="subscript"/>
          <w:lang w:eastAsia="cs-CZ"/>
        </w:rPr>
        <w:t>2</w:t>
      </w:r>
      <w:r w:rsidRPr="00F7785E">
        <w:rPr>
          <w:lang w:eastAsia="cs-CZ"/>
        </w:rPr>
        <w:t xml:space="preserve"> complex exists in several </w:t>
      </w:r>
      <w:proofErr w:type="spellStart"/>
      <w:r w:rsidRPr="00F7785E">
        <w:rPr>
          <w:lang w:eastAsia="cs-CZ"/>
        </w:rPr>
        <w:t>pseudopolymorphs</w:t>
      </w:r>
      <w:proofErr w:type="spellEnd"/>
      <w:r w:rsidRPr="00F7785E">
        <w:rPr>
          <w:lang w:eastAsia="cs-CZ"/>
        </w:rPr>
        <w:t>.</w:t>
      </w:r>
    </w:p>
    <w:p w:rsidR="007B5DA9" w:rsidRDefault="00F3201D">
      <w:pPr>
        <w:rPr>
          <w:lang w:eastAsia="cs-CZ"/>
        </w:rPr>
      </w:pPr>
      <w:r w:rsidRPr="00F3201D">
        <w:rPr>
          <w:lang w:eastAsia="cs-CZ"/>
        </w:rPr>
        <w:t xml:space="preserve">The crystal structure of the complex with anion(2-) of 3-bromosalicylic acid (3-Brsal) is polymeric, unlike previous </w:t>
      </w:r>
      <w:proofErr w:type="spellStart"/>
      <w:r w:rsidRPr="00F3201D">
        <w:rPr>
          <w:lang w:eastAsia="cs-CZ"/>
        </w:rPr>
        <w:t>dimer</w:t>
      </w:r>
      <w:proofErr w:type="spellEnd"/>
      <w:r w:rsidRPr="00F3201D">
        <w:rPr>
          <w:lang w:eastAsia="cs-CZ"/>
        </w:rPr>
        <w:t xml:space="preserve"> complexes.</w:t>
      </w:r>
      <w:r>
        <w:rPr>
          <w:lang w:eastAsia="cs-CZ"/>
        </w:rPr>
        <w:t xml:space="preserve"> </w:t>
      </w:r>
      <w:r w:rsidRPr="00F3201D">
        <w:rPr>
          <w:lang w:eastAsia="cs-CZ"/>
        </w:rPr>
        <w:t>This polymer complex has the formula [Cu(3-Brsal)(</w:t>
      </w:r>
      <w:proofErr w:type="spellStart"/>
      <w:r w:rsidRPr="00F3201D">
        <w:rPr>
          <w:lang w:eastAsia="cs-CZ"/>
        </w:rPr>
        <w:t>bpy</w:t>
      </w:r>
      <w:proofErr w:type="spellEnd"/>
      <w:r w:rsidRPr="00F3201D">
        <w:rPr>
          <w:lang w:eastAsia="cs-CZ"/>
        </w:rPr>
        <w:t>)]</w:t>
      </w:r>
      <w:r w:rsidRPr="00F7785E">
        <w:rPr>
          <w:i/>
          <w:vertAlign w:val="subscript"/>
          <w:lang w:eastAsia="cs-CZ"/>
        </w:rPr>
        <w:t>n</w:t>
      </w:r>
      <w:r w:rsidRPr="00F3201D">
        <w:rPr>
          <w:lang w:eastAsia="cs-CZ"/>
        </w:rPr>
        <w:t xml:space="preserve"> and the 3-bromosalicylate(2-) anion is a three-atom bridge.</w:t>
      </w:r>
    </w:p>
    <w:p w:rsidR="007B5DA9" w:rsidRDefault="00014F8B">
      <w:pPr>
        <w:pStyle w:val="Heading4"/>
      </w:pPr>
      <w:r>
        <w:t xml:space="preserve">[1] </w:t>
      </w:r>
      <w:proofErr w:type="spellStart"/>
      <w:r w:rsidR="00C20D20">
        <w:t>Lemoine</w:t>
      </w:r>
      <w:proofErr w:type="spellEnd"/>
      <w:r>
        <w:t xml:space="preserve">, </w:t>
      </w:r>
      <w:r w:rsidR="00C20D20">
        <w:t>P</w:t>
      </w:r>
      <w:r>
        <w:t xml:space="preserve">., </w:t>
      </w:r>
      <w:proofErr w:type="spellStart"/>
      <w:r w:rsidR="00C20D20">
        <w:t>Viossat</w:t>
      </w:r>
      <w:proofErr w:type="spellEnd"/>
      <w:r>
        <w:t xml:space="preserve">, </w:t>
      </w:r>
      <w:r w:rsidR="00C20D20">
        <w:t>B</w:t>
      </w:r>
      <w:r>
        <w:t xml:space="preserve">., </w:t>
      </w:r>
      <w:proofErr w:type="spellStart"/>
      <w:r w:rsidR="00C20D20">
        <w:t>Morgant</w:t>
      </w:r>
      <w:proofErr w:type="spellEnd"/>
      <w:r>
        <w:t xml:space="preserve">, </w:t>
      </w:r>
      <w:r w:rsidR="00C20D20">
        <w:t>G</w:t>
      </w:r>
      <w:r>
        <w:t xml:space="preserve">., </w:t>
      </w:r>
      <w:r w:rsidR="00C20D20">
        <w:t>Greenaway</w:t>
      </w:r>
      <w:r>
        <w:t xml:space="preserve">, </w:t>
      </w:r>
      <w:r w:rsidR="00C20D20">
        <w:t>F</w:t>
      </w:r>
      <w:r>
        <w:t>.</w:t>
      </w:r>
      <w:r w:rsidR="00C20D20">
        <w:t xml:space="preserve"> T.</w:t>
      </w:r>
      <w:r>
        <w:t xml:space="preserve">, </w:t>
      </w:r>
      <w:r w:rsidR="00C20D20">
        <w:t>Tomas</w:t>
      </w:r>
      <w:r>
        <w:t xml:space="preserve">, </w:t>
      </w:r>
      <w:r w:rsidR="00C20D20">
        <w:t>A</w:t>
      </w:r>
      <w:r>
        <w:t xml:space="preserve">., </w:t>
      </w:r>
      <w:r w:rsidR="00C20D20">
        <w:t>Dung</w:t>
      </w:r>
      <w:r>
        <w:t xml:space="preserve">, </w:t>
      </w:r>
      <w:r w:rsidR="00C20D20">
        <w:t>N</w:t>
      </w:r>
      <w:r>
        <w:t>.</w:t>
      </w:r>
      <w:r w:rsidR="00C20D20">
        <w:t>-H</w:t>
      </w:r>
      <w:r>
        <w:t xml:space="preserve">. &amp; </w:t>
      </w:r>
      <w:r w:rsidR="00C20D20">
        <w:t>Sorenson</w:t>
      </w:r>
      <w:r>
        <w:t xml:space="preserve">, </w:t>
      </w:r>
      <w:r w:rsidR="00C20D20">
        <w:t>J</w:t>
      </w:r>
      <w:r>
        <w:t xml:space="preserve">. </w:t>
      </w:r>
      <w:r w:rsidR="00C20D20">
        <w:t>R</w:t>
      </w:r>
      <w:r>
        <w:t>.</w:t>
      </w:r>
      <w:r w:rsidR="00C20D20">
        <w:t xml:space="preserve"> J.</w:t>
      </w:r>
      <w:r>
        <w:t xml:space="preserve"> (</w:t>
      </w:r>
      <w:r w:rsidR="00C20D20">
        <w:t>2002</w:t>
      </w:r>
      <w:r>
        <w:t xml:space="preserve">). </w:t>
      </w:r>
      <w:r w:rsidR="00C20D20">
        <w:rPr>
          <w:i/>
        </w:rPr>
        <w:t>J</w:t>
      </w:r>
      <w:r>
        <w:rPr>
          <w:i/>
        </w:rPr>
        <w:t xml:space="preserve">. </w:t>
      </w:r>
      <w:proofErr w:type="spellStart"/>
      <w:r w:rsidR="00C20D20">
        <w:rPr>
          <w:i/>
        </w:rPr>
        <w:t>Inorg</w:t>
      </w:r>
      <w:proofErr w:type="spellEnd"/>
      <w:r>
        <w:rPr>
          <w:i/>
        </w:rPr>
        <w:t xml:space="preserve">. </w:t>
      </w:r>
      <w:proofErr w:type="spellStart"/>
      <w:r w:rsidR="00C20D20">
        <w:rPr>
          <w:i/>
        </w:rPr>
        <w:t>Biochem</w:t>
      </w:r>
      <w:proofErr w:type="spellEnd"/>
      <w:r>
        <w:rPr>
          <w:i/>
        </w:rPr>
        <w:t>.</w:t>
      </w:r>
      <w:r>
        <w:t xml:space="preserve"> </w:t>
      </w:r>
      <w:r w:rsidR="00C20D20">
        <w:rPr>
          <w:b/>
        </w:rPr>
        <w:t>89</w:t>
      </w:r>
      <w:r>
        <w:t xml:space="preserve">, </w:t>
      </w:r>
      <w:r w:rsidR="00C20D20">
        <w:t>18</w:t>
      </w:r>
      <w:r>
        <w:t>.</w:t>
      </w:r>
    </w:p>
    <w:p w:rsidR="007B5DA9" w:rsidRDefault="00014F8B">
      <w:pPr>
        <w:pStyle w:val="Heading4"/>
      </w:pPr>
      <w:r>
        <w:t xml:space="preserve">[2] </w:t>
      </w:r>
      <w:proofErr w:type="spellStart"/>
      <w:r w:rsidR="00C20D20">
        <w:t>Geraghty</w:t>
      </w:r>
      <w:proofErr w:type="spellEnd"/>
      <w:r>
        <w:t xml:space="preserve">, </w:t>
      </w:r>
      <w:r w:rsidR="00C20D20">
        <w:t>M</w:t>
      </w:r>
      <w:r>
        <w:t xml:space="preserve">., </w:t>
      </w:r>
      <w:r w:rsidR="00C20D20">
        <w:t>Sheridan</w:t>
      </w:r>
      <w:r>
        <w:t xml:space="preserve">, </w:t>
      </w:r>
      <w:r w:rsidR="00C20D20">
        <w:t>V</w:t>
      </w:r>
      <w:r>
        <w:t xml:space="preserve">., </w:t>
      </w:r>
      <w:r w:rsidR="00C20D20">
        <w:t>McCann</w:t>
      </w:r>
      <w:r>
        <w:t xml:space="preserve">, </w:t>
      </w:r>
      <w:r w:rsidR="00C20D20">
        <w:t>M</w:t>
      </w:r>
      <w:r>
        <w:t>.</w:t>
      </w:r>
      <w:r w:rsidR="00C20D20">
        <w:t>, Devereux, M.</w:t>
      </w:r>
      <w:r>
        <w:t xml:space="preserve"> &amp; </w:t>
      </w:r>
      <w:r w:rsidR="00C20D20">
        <w:t>McKee</w:t>
      </w:r>
      <w:r>
        <w:t xml:space="preserve">, </w:t>
      </w:r>
      <w:r w:rsidR="00C20D20">
        <w:t>V</w:t>
      </w:r>
      <w:r>
        <w:t>. (</w:t>
      </w:r>
      <w:r w:rsidR="00C20D20">
        <w:t>1999</w:t>
      </w:r>
      <w:r>
        <w:t xml:space="preserve">). </w:t>
      </w:r>
      <w:r w:rsidR="00C20D20">
        <w:rPr>
          <w:i/>
        </w:rPr>
        <w:t>Polyhedron</w:t>
      </w:r>
      <w:r>
        <w:t xml:space="preserve">, </w:t>
      </w:r>
      <w:r>
        <w:rPr>
          <w:b/>
        </w:rPr>
        <w:t>1</w:t>
      </w:r>
      <w:r w:rsidR="00C20D20">
        <w:rPr>
          <w:b/>
        </w:rPr>
        <w:t>8</w:t>
      </w:r>
      <w:r>
        <w:t xml:space="preserve">, </w:t>
      </w:r>
      <w:r w:rsidR="00C20D20">
        <w:t>2931</w:t>
      </w:r>
      <w:r>
        <w:t>.</w:t>
      </w:r>
    </w:p>
    <w:p w:rsidR="007B5DA9" w:rsidRDefault="00014F8B">
      <w:pPr>
        <w:pStyle w:val="Heading4"/>
      </w:pPr>
      <w:r>
        <w:t xml:space="preserve">[3] </w:t>
      </w:r>
      <w:proofErr w:type="spellStart"/>
      <w:r w:rsidR="00C20D20">
        <w:t>O'Conn</w:t>
      </w:r>
      <w:proofErr w:type="spellEnd"/>
      <w:r w:rsidR="00C20D20">
        <w:rPr>
          <w:lang w:val="sk-SK"/>
        </w:rPr>
        <w:t>or,</w:t>
      </w:r>
      <w:r w:rsidR="00C20D20">
        <w:t xml:space="preserve"> M., </w:t>
      </w:r>
      <w:proofErr w:type="spellStart"/>
      <w:r w:rsidR="00C20D20">
        <w:t>Kellett</w:t>
      </w:r>
      <w:proofErr w:type="spellEnd"/>
      <w:r w:rsidR="00C20D20">
        <w:t xml:space="preserve">, A., McCann, M., </w:t>
      </w:r>
      <w:proofErr w:type="spellStart"/>
      <w:r w:rsidR="00C20D20">
        <w:t>Rosair</w:t>
      </w:r>
      <w:proofErr w:type="spellEnd"/>
      <w:r w:rsidR="00C20D20">
        <w:t xml:space="preserve">, G., McNamara, M., Howe, O., </w:t>
      </w:r>
      <w:proofErr w:type="spellStart"/>
      <w:r w:rsidR="00C20D20">
        <w:t>Creven</w:t>
      </w:r>
      <w:proofErr w:type="spellEnd"/>
      <w:r w:rsidR="00C20D20">
        <w:t xml:space="preserve">, B. S., </w:t>
      </w:r>
      <w:proofErr w:type="spellStart"/>
      <w:r w:rsidR="00C20D20">
        <w:t>McClean</w:t>
      </w:r>
      <w:proofErr w:type="spellEnd"/>
      <w:r w:rsidR="00C20D20">
        <w:t xml:space="preserve">, S., Kia, F.-A., </w:t>
      </w:r>
      <w:proofErr w:type="spellStart"/>
      <w:r w:rsidR="00C20D20">
        <w:t>O"Shea</w:t>
      </w:r>
      <w:proofErr w:type="spellEnd"/>
      <w:r w:rsidR="00C20D20">
        <w:t xml:space="preserve">, D. &amp; Devereux, M. (2012). </w:t>
      </w:r>
      <w:r w:rsidR="00C20D20">
        <w:rPr>
          <w:i/>
        </w:rPr>
        <w:t>J. Med. Chem.</w:t>
      </w:r>
      <w:r w:rsidR="00C20D20">
        <w:t xml:space="preserve"> </w:t>
      </w:r>
      <w:r w:rsidR="00C20D20">
        <w:rPr>
          <w:b/>
        </w:rPr>
        <w:t>55</w:t>
      </w:r>
      <w:r w:rsidR="00C20D20">
        <w:t>, 1957.</w:t>
      </w:r>
    </w:p>
    <w:p w:rsidR="007B5DA9" w:rsidRDefault="00014F8B">
      <w:pPr>
        <w:pStyle w:val="Heading4"/>
      </w:pPr>
      <w:r>
        <w:t xml:space="preserve">[4] </w:t>
      </w:r>
      <w:proofErr w:type="spellStart"/>
      <w:r w:rsidR="00771865">
        <w:t>Jozef</w:t>
      </w:r>
      <w:proofErr w:type="spellEnd"/>
      <w:r w:rsidR="00771865">
        <w:rPr>
          <w:lang w:val="sk-SK"/>
        </w:rPr>
        <w:t>íková</w:t>
      </w:r>
      <w:r>
        <w:t xml:space="preserve">, </w:t>
      </w:r>
      <w:r w:rsidR="00771865">
        <w:t>F</w:t>
      </w:r>
      <w:r>
        <w:t xml:space="preserve">. </w:t>
      </w:r>
      <w:proofErr w:type="spellStart"/>
      <w:r w:rsidR="00771865">
        <w:t>Lišťiak</w:t>
      </w:r>
      <w:proofErr w:type="spellEnd"/>
      <w:r w:rsidR="00771865">
        <w:t xml:space="preserve">, M., </w:t>
      </w:r>
      <w:proofErr w:type="spellStart"/>
      <w:r w:rsidR="00771865">
        <w:t>Valentová</w:t>
      </w:r>
      <w:proofErr w:type="spellEnd"/>
      <w:r w:rsidR="00771865">
        <w:t xml:space="preserve">, J., </w:t>
      </w:r>
      <w:proofErr w:type="spellStart"/>
      <w:r w:rsidR="00771865">
        <w:t>Zahradníková</w:t>
      </w:r>
      <w:proofErr w:type="spellEnd"/>
      <w:r w:rsidR="00771865">
        <w:t xml:space="preserve">, E., </w:t>
      </w:r>
      <w:proofErr w:type="spellStart"/>
      <w:r w:rsidR="00771865">
        <w:t>Varga</w:t>
      </w:r>
      <w:proofErr w:type="spellEnd"/>
      <w:r w:rsidR="00771865">
        <w:t xml:space="preserve">, R., </w:t>
      </w:r>
      <w:proofErr w:type="spellStart"/>
      <w:r w:rsidR="00771865">
        <w:t>Samoľová</w:t>
      </w:r>
      <w:proofErr w:type="spellEnd"/>
      <w:r w:rsidR="00771865">
        <w:t xml:space="preserve">, E., </w:t>
      </w:r>
      <w:proofErr w:type="spellStart"/>
      <w:r w:rsidR="00771865">
        <w:t>Litecká</w:t>
      </w:r>
      <w:proofErr w:type="spellEnd"/>
      <w:r w:rsidR="00771865">
        <w:t xml:space="preserve">, M., </w:t>
      </w:r>
      <w:proofErr w:type="spellStart"/>
      <w:r w:rsidR="00771865">
        <w:t>Lušpai</w:t>
      </w:r>
      <w:proofErr w:type="spellEnd"/>
      <w:r w:rsidR="00771865">
        <w:t xml:space="preserve">, K., </w:t>
      </w:r>
      <w:proofErr w:type="spellStart"/>
      <w:r w:rsidR="00771865">
        <w:t>Puchoňová</w:t>
      </w:r>
      <w:proofErr w:type="spellEnd"/>
      <w:r w:rsidR="00771865">
        <w:t xml:space="preserve">, M., </w:t>
      </w:r>
      <w:proofErr w:type="spellStart"/>
      <w:r w:rsidR="00771865">
        <w:t>Malček</w:t>
      </w:r>
      <w:proofErr w:type="spellEnd"/>
      <w:r w:rsidR="00771865">
        <w:t xml:space="preserve"> </w:t>
      </w:r>
      <w:proofErr w:type="spellStart"/>
      <w:r w:rsidR="00771865">
        <w:t>Šimnková</w:t>
      </w:r>
      <w:proofErr w:type="spellEnd"/>
      <w:r w:rsidR="00771865">
        <w:t xml:space="preserve">, M. &amp; </w:t>
      </w:r>
      <w:proofErr w:type="spellStart"/>
      <w:r w:rsidR="00771865">
        <w:t>Moncoľ</w:t>
      </w:r>
      <w:proofErr w:type="spellEnd"/>
      <w:r w:rsidR="00771865">
        <w:t xml:space="preserve">, J. (2025). </w:t>
      </w:r>
      <w:r w:rsidR="00771865">
        <w:rPr>
          <w:i/>
        </w:rPr>
        <w:t xml:space="preserve">Eur. J. </w:t>
      </w:r>
      <w:proofErr w:type="spellStart"/>
      <w:r w:rsidR="00771865">
        <w:rPr>
          <w:i/>
        </w:rPr>
        <w:t>Inorg</w:t>
      </w:r>
      <w:proofErr w:type="spellEnd"/>
      <w:r w:rsidR="00771865">
        <w:rPr>
          <w:i/>
        </w:rPr>
        <w:t>. Chem.</w:t>
      </w:r>
      <w:r w:rsidR="00771865">
        <w:t xml:space="preserve"> in press..</w:t>
      </w:r>
    </w:p>
    <w:p w:rsidR="007B5DA9" w:rsidRDefault="00014F8B">
      <w:pPr>
        <w:pStyle w:val="Acknowledgement"/>
      </w:pPr>
      <w:r>
        <w:rPr>
          <w:lang w:eastAsia="cs-CZ"/>
        </w:rPr>
        <w:t>A</w:t>
      </w:r>
      <w:r>
        <w:rPr>
          <w:lang w:eastAsia="cs-CZ"/>
        </w:rPr>
        <w:t>cknowledgements</w:t>
      </w:r>
      <w:r w:rsidR="00651DF9">
        <w:rPr>
          <w:lang w:eastAsia="cs-CZ"/>
        </w:rPr>
        <w:t>:</w:t>
      </w:r>
      <w:r>
        <w:rPr>
          <w:lang w:eastAsia="cs-CZ"/>
        </w:rPr>
        <w:t xml:space="preserve"> </w:t>
      </w:r>
      <w:r w:rsidR="00651DF9" w:rsidRPr="00AA41A4">
        <w:rPr>
          <w:lang w:eastAsia="cs-CZ"/>
        </w:rPr>
        <w:t>This work was supported by the Scientific Grant Agency of the Slovak Republic (Project VEGA 1/0686/23)</w:t>
      </w:r>
      <w:r>
        <w:rPr>
          <w:lang w:eastAsia="cs-CZ"/>
        </w:rPr>
        <w:t>.</w:t>
      </w:r>
    </w:p>
    <w:sectPr w:rsidR="007B5DA9" w:rsidSect="007B5DA9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8B" w:rsidRPr="00262391" w:rsidRDefault="00014F8B" w:rsidP="007B5DA9">
      <w:pPr>
        <w:spacing w:after="0"/>
        <w:rPr>
          <w:sz w:val="16"/>
        </w:rPr>
      </w:pPr>
      <w:r>
        <w:separator/>
      </w:r>
    </w:p>
  </w:endnote>
  <w:endnote w:type="continuationSeparator" w:id="0">
    <w:p w:rsidR="00014F8B" w:rsidRPr="00262391" w:rsidRDefault="00014F8B" w:rsidP="007B5DA9">
      <w:pPr>
        <w:spacing w:after="0"/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A9" w:rsidRDefault="00014F8B">
    <w:pPr>
      <w:pStyle w:val="Footer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7B5DA9" w:rsidRDefault="007B5DA9">
    <w:pPr>
      <w:tabs>
        <w:tab w:val="center" w:pos="4703"/>
        <w:tab w:val="right" w:pos="94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8B" w:rsidRPr="00262391" w:rsidRDefault="00014F8B" w:rsidP="007B5DA9">
      <w:pPr>
        <w:spacing w:after="0"/>
        <w:rPr>
          <w:sz w:val="16"/>
        </w:rPr>
      </w:pPr>
      <w:r>
        <w:separator/>
      </w:r>
    </w:p>
  </w:footnote>
  <w:footnote w:type="continuationSeparator" w:id="0">
    <w:p w:rsidR="00014F8B" w:rsidRPr="00262391" w:rsidRDefault="00014F8B" w:rsidP="007B5DA9">
      <w:pPr>
        <w:spacing w:after="0"/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A9" w:rsidRDefault="00014F8B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B5DA9"/>
    <w:rsid w:val="00014F8B"/>
    <w:rsid w:val="001D062B"/>
    <w:rsid w:val="003D2C0C"/>
    <w:rsid w:val="00422DEB"/>
    <w:rsid w:val="004D74CC"/>
    <w:rsid w:val="00651DF9"/>
    <w:rsid w:val="006F7062"/>
    <w:rsid w:val="00771865"/>
    <w:rsid w:val="007B5DA9"/>
    <w:rsid w:val="00930CCE"/>
    <w:rsid w:val="00A00057"/>
    <w:rsid w:val="00C20D20"/>
    <w:rsid w:val="00E55DAF"/>
    <w:rsid w:val="00F3201D"/>
    <w:rsid w:val="00F7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rsid w:val="007B5DA9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7B5DA9"/>
    <w:pPr>
      <w:spacing w:after="140" w:line="276" w:lineRule="auto"/>
    </w:pPr>
  </w:style>
  <w:style w:type="paragraph" w:styleId="List">
    <w:name w:val="List"/>
    <w:basedOn w:val="BodyText"/>
    <w:rsid w:val="007B5DA9"/>
    <w:rPr>
      <w:rFonts w:cs="Lohit Devanagari"/>
    </w:rPr>
  </w:style>
  <w:style w:type="paragraph" w:styleId="Caption">
    <w:name w:val="caption"/>
    <w:basedOn w:val="Normal"/>
    <w:qFormat/>
    <w:rsid w:val="007B5DA9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B5DA9"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  <w:rsid w:val="007B5DA9"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518C-48EA-47C1-AB36-6C0EAA2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Xtal</cp:lastModifiedBy>
  <cp:revision>2</cp:revision>
  <dcterms:created xsi:type="dcterms:W3CDTF">2025-05-10T18:12:00Z</dcterms:created>
  <dcterms:modified xsi:type="dcterms:W3CDTF">2025-05-10T18:12:00Z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