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4BDF" w14:textId="77777777" w:rsidR="00CE3421" w:rsidRDefault="000429A4" w:rsidP="00CE3421">
      <w:pPr>
        <w:pStyle w:val="Heading1"/>
      </w:pPr>
      <w:r w:rsidRPr="000429A4">
        <w:t>Pressure-</w:t>
      </w:r>
      <w:r>
        <w:t>i</w:t>
      </w:r>
      <w:r w:rsidRPr="000429A4">
        <w:t xml:space="preserve">nduced </w:t>
      </w:r>
      <w:r>
        <w:t>s</w:t>
      </w:r>
      <w:r w:rsidRPr="000429A4">
        <w:t xml:space="preserve">tructural </w:t>
      </w:r>
      <w:r>
        <w:t>c</w:t>
      </w:r>
      <w:r w:rsidRPr="000429A4">
        <w:t xml:space="preserve">hanges and </w:t>
      </w:r>
      <w:r>
        <w:t>t</w:t>
      </w:r>
      <w:r w:rsidRPr="000429A4">
        <w:t xml:space="preserve">heir </w:t>
      </w:r>
      <w:r>
        <w:t>i</w:t>
      </w:r>
      <w:r w:rsidRPr="000429A4">
        <w:t xml:space="preserve">mpact on the </w:t>
      </w:r>
      <w:r>
        <w:t>p</w:t>
      </w:r>
      <w:r w:rsidRPr="000429A4">
        <w:t xml:space="preserve">roperties of </w:t>
      </w:r>
      <w:r>
        <w:t>a</w:t>
      </w:r>
      <w:r w:rsidRPr="000429A4">
        <w:t>lkyl-</w:t>
      </w:r>
      <w:r>
        <w:t>s</w:t>
      </w:r>
      <w:r w:rsidRPr="000429A4">
        <w:t xml:space="preserve">ubstituted </w:t>
      </w:r>
      <w:r>
        <w:t>p</w:t>
      </w:r>
      <w:r w:rsidRPr="000429A4">
        <w:t xml:space="preserve">erylene </w:t>
      </w:r>
      <w:proofErr w:type="spellStart"/>
      <w:r>
        <w:t>d</w:t>
      </w:r>
      <w:r w:rsidRPr="000429A4">
        <w:t>iimides</w:t>
      </w:r>
      <w:proofErr w:type="spellEnd"/>
    </w:p>
    <w:p w14:paraId="281B5E17" w14:textId="278F743D" w:rsidR="00786734" w:rsidRPr="00FE70C3" w:rsidRDefault="00FE70C3">
      <w:pPr>
        <w:pStyle w:val="Heading2"/>
        <w:rPr>
          <w:lang w:val="pl-PL"/>
        </w:rPr>
      </w:pPr>
      <w:r w:rsidRPr="00FE70C3">
        <w:rPr>
          <w:lang w:val="pl-PL"/>
        </w:rPr>
        <w:t>P. Ratajczyk,</w:t>
      </w:r>
      <w:r w:rsidRPr="00FE70C3">
        <w:rPr>
          <w:vertAlign w:val="superscript"/>
          <w:lang w:val="pl-PL"/>
        </w:rPr>
        <w:t>1</w:t>
      </w:r>
      <w:r w:rsidRPr="00FE70C3">
        <w:rPr>
          <w:lang w:val="pl-PL"/>
        </w:rPr>
        <w:t xml:space="preserve"> S. Sobczak,</w:t>
      </w:r>
      <w:r w:rsidRPr="00FE70C3">
        <w:rPr>
          <w:vertAlign w:val="superscript"/>
          <w:lang w:val="pl-PL"/>
        </w:rPr>
        <w:t>1</w:t>
      </w:r>
      <w:r w:rsidRPr="00FE70C3">
        <w:rPr>
          <w:lang w:val="pl-PL"/>
        </w:rPr>
        <w:t xml:space="preserve"> M. Andrzejewski,</w:t>
      </w:r>
      <w:r w:rsidRPr="00FE70C3">
        <w:rPr>
          <w:vertAlign w:val="superscript"/>
          <w:lang w:val="pl-PL"/>
        </w:rPr>
        <w:t>2</w:t>
      </w:r>
      <w:r w:rsidRPr="00FE70C3">
        <w:rPr>
          <w:lang w:val="pl-PL"/>
        </w:rPr>
        <w:t xml:space="preserve"> P. Woźny,</w:t>
      </w:r>
      <w:r w:rsidRPr="00FE70C3">
        <w:rPr>
          <w:vertAlign w:val="superscript"/>
          <w:lang w:val="pl-PL"/>
        </w:rPr>
        <w:t>1</w:t>
      </w:r>
      <w:r w:rsidRPr="00FE70C3">
        <w:rPr>
          <w:lang w:val="pl-PL"/>
        </w:rPr>
        <w:t xml:space="preserve"> L. Maini,</w:t>
      </w:r>
      <w:r w:rsidRPr="00FE70C3">
        <w:rPr>
          <w:vertAlign w:val="superscript"/>
          <w:lang w:val="pl-PL"/>
        </w:rPr>
        <w:t>3</w:t>
      </w:r>
      <w:r w:rsidRPr="00FE70C3">
        <w:rPr>
          <w:lang w:val="pl-PL"/>
        </w:rPr>
        <w:t xml:space="preserve"> A. Katrusiak</w:t>
      </w:r>
      <w:r w:rsidRPr="00FE70C3">
        <w:rPr>
          <w:vertAlign w:val="superscript"/>
          <w:lang w:val="pl-PL"/>
        </w:rPr>
        <w:t>1</w:t>
      </w:r>
    </w:p>
    <w:p w14:paraId="3CF5550C" w14:textId="77777777" w:rsidR="00786734" w:rsidRDefault="00DA4475">
      <w:pPr>
        <w:pStyle w:val="Heading3"/>
      </w:pPr>
      <w:r>
        <w:rPr>
          <w:vertAlign w:val="superscript"/>
        </w:rPr>
        <w:t>1</w:t>
      </w:r>
      <w:r w:rsidR="00FE70C3" w:rsidRPr="00FE70C3">
        <w:t>Faculty of Chemistry, Adam Mickiewicz University, Uniwersytetu Poznań</w:t>
      </w:r>
      <w:r w:rsidR="00FE70C3">
        <w:t>skiego 8, 61-614 Poznań, Poland</w:t>
      </w:r>
      <w:r>
        <w:t xml:space="preserve">, </w:t>
      </w:r>
      <w:r>
        <w:rPr>
          <w:vertAlign w:val="superscript"/>
        </w:rPr>
        <w:t>2</w:t>
      </w:r>
      <w:r w:rsidR="00FE70C3" w:rsidRPr="00FE70C3">
        <w:t xml:space="preserve"> Paul Scherrer </w:t>
      </w:r>
      <w:proofErr w:type="spellStart"/>
      <w:r w:rsidR="00FE70C3" w:rsidRPr="00FE70C3">
        <w:t>InstituteForschungsstrasse</w:t>
      </w:r>
      <w:proofErr w:type="spellEnd"/>
      <w:r w:rsidR="00FE70C3" w:rsidRPr="00FE70C3">
        <w:t xml:space="preserve"> 111, </w:t>
      </w:r>
      <w:proofErr w:type="spellStart"/>
      <w:r w:rsidR="00FE70C3" w:rsidRPr="00FE70C3">
        <w:t>Villigen</w:t>
      </w:r>
      <w:proofErr w:type="spellEnd"/>
      <w:r w:rsidR="00FE70C3" w:rsidRPr="00FE70C3">
        <w:t xml:space="preserve"> CH-5232, Switzerland, </w:t>
      </w:r>
      <w:r w:rsidR="00FE70C3" w:rsidRPr="00FE70C3">
        <w:rPr>
          <w:vertAlign w:val="superscript"/>
        </w:rPr>
        <w:t>3</w:t>
      </w:r>
      <w:r w:rsidR="00FE70C3" w:rsidRPr="00FE70C3">
        <w:t xml:space="preserve">Department of Chemistry "G. </w:t>
      </w:r>
      <w:proofErr w:type="spellStart"/>
      <w:r w:rsidR="00FE70C3" w:rsidRPr="00FE70C3">
        <w:t>Ciamician</w:t>
      </w:r>
      <w:proofErr w:type="spellEnd"/>
      <w:r w:rsidR="00FE70C3" w:rsidRPr="00FE70C3">
        <w:t>", University of Bologna, via Selmi 2, 40126 Bologna, Italy</w:t>
      </w:r>
    </w:p>
    <w:p w14:paraId="2ACC8C25" w14:textId="77777777" w:rsidR="00786734" w:rsidRDefault="00FE70C3">
      <w:pPr>
        <w:pStyle w:val="Heading3"/>
        <w:rPr>
          <w:sz w:val="18"/>
          <w:szCs w:val="18"/>
        </w:rPr>
      </w:pPr>
      <w:r w:rsidRPr="00FE70C3">
        <w:t>paulina.ratajczyk@amu.edu.pl</w:t>
      </w:r>
      <w:r w:rsidR="00DA4475">
        <w:rPr>
          <w:lang w:eastAsia="de-DE"/>
        </w:rPr>
        <w:br/>
      </w:r>
    </w:p>
    <w:p w14:paraId="042938AB" w14:textId="41E67FAD" w:rsidR="00315B7A" w:rsidRDefault="00315B7A" w:rsidP="001A1658">
      <w:pPr>
        <w:suppressAutoHyphens w:val="0"/>
        <w:spacing w:after="160" w:line="259" w:lineRule="auto"/>
      </w:pPr>
      <w:r>
        <w:rPr>
          <w:rFonts w:eastAsia="Calibri"/>
          <w:lang w:val="en-AU" w:eastAsia="en-US"/>
        </w:rPr>
        <w:t xml:space="preserve">Perylene </w:t>
      </w:r>
      <w:proofErr w:type="spellStart"/>
      <w:r>
        <w:rPr>
          <w:rFonts w:eastAsia="Calibri"/>
          <w:lang w:val="en-AU" w:eastAsia="en-US"/>
        </w:rPr>
        <w:t>diimides</w:t>
      </w:r>
      <w:proofErr w:type="spellEnd"/>
      <w:r>
        <w:rPr>
          <w:rFonts w:eastAsia="Calibri"/>
          <w:lang w:val="en-AU" w:eastAsia="en-US"/>
        </w:rPr>
        <w:t xml:space="preserve"> </w:t>
      </w:r>
      <w:r w:rsidRPr="00315B7A">
        <w:rPr>
          <w:rFonts w:eastAsia="Calibri"/>
          <w:lang w:val="en-AU" w:eastAsia="en-US"/>
        </w:rPr>
        <w:t xml:space="preserve">(PDIs) </w:t>
      </w:r>
      <w:r w:rsidR="001A1658">
        <w:rPr>
          <w:rFonts w:eastAsia="Calibri"/>
          <w:lang w:val="en-AU" w:eastAsia="en-US"/>
        </w:rPr>
        <w:t>represent a</w:t>
      </w:r>
      <w:r w:rsidRPr="00315B7A">
        <w:rPr>
          <w:rFonts w:eastAsia="Calibri"/>
          <w:lang w:val="en-AU" w:eastAsia="en-US"/>
        </w:rPr>
        <w:t xml:space="preserve"> prominent </w:t>
      </w:r>
      <w:r w:rsidR="001A1658">
        <w:rPr>
          <w:rFonts w:eastAsia="Calibri"/>
          <w:lang w:val="en-AU" w:eastAsia="en-US"/>
        </w:rPr>
        <w:t>class</w:t>
      </w:r>
      <w:r w:rsidRPr="00315B7A">
        <w:rPr>
          <w:rFonts w:eastAsia="Calibri"/>
          <w:lang w:val="en-AU" w:eastAsia="en-US"/>
        </w:rPr>
        <w:t xml:space="preserve"> of organic materials</w:t>
      </w:r>
      <w:r w:rsidR="001A1658">
        <w:rPr>
          <w:rFonts w:eastAsia="Calibri"/>
          <w:lang w:val="en-AU" w:eastAsia="en-US"/>
        </w:rPr>
        <w:t xml:space="preserve"> </w:t>
      </w:r>
      <w:r w:rsidR="004959E8">
        <w:t xml:space="preserve">that have </w:t>
      </w:r>
      <w:r w:rsidR="009142CF">
        <w:t>recently garnered</w:t>
      </w:r>
      <w:r w:rsidR="001A1658">
        <w:t xml:space="preserve"> significant attention </w:t>
      </w:r>
      <w:r w:rsidR="00560895">
        <w:rPr>
          <w:rFonts w:eastAsia="Calibri"/>
          <w:lang w:val="en-AU" w:eastAsia="en-US"/>
        </w:rPr>
        <w:t xml:space="preserve">due to their </w:t>
      </w:r>
      <w:r w:rsidRPr="00315B7A">
        <w:rPr>
          <w:rFonts w:eastAsia="Calibri"/>
          <w:lang w:val="en-AU" w:eastAsia="en-US"/>
        </w:rPr>
        <w:t>high electron mobility,</w:t>
      </w:r>
      <w:r w:rsidR="001A1658">
        <w:rPr>
          <w:rFonts w:eastAsia="Calibri"/>
          <w:lang w:val="en-AU" w:eastAsia="en-US"/>
        </w:rPr>
        <w:t xml:space="preserve"> strong light</w:t>
      </w:r>
      <w:r w:rsidRPr="00315B7A">
        <w:rPr>
          <w:rFonts w:eastAsia="Calibri"/>
          <w:lang w:val="en-AU" w:eastAsia="en-US"/>
        </w:rPr>
        <w:t xml:space="preserve"> absorption, </w:t>
      </w:r>
      <w:r w:rsidR="001A1658">
        <w:rPr>
          <w:rFonts w:eastAsia="Calibri"/>
          <w:lang w:val="en-AU" w:eastAsia="en-US"/>
        </w:rPr>
        <w:t>exceptional</w:t>
      </w:r>
      <w:r w:rsidRPr="00315B7A">
        <w:rPr>
          <w:rFonts w:eastAsia="Calibri"/>
          <w:lang w:val="en-AU" w:eastAsia="en-US"/>
        </w:rPr>
        <w:t xml:space="preserve"> stability</w:t>
      </w:r>
      <w:r w:rsidR="00446E14">
        <w:rPr>
          <w:rFonts w:eastAsia="Calibri"/>
          <w:lang w:val="en-AU" w:eastAsia="en-US"/>
        </w:rPr>
        <w:t xml:space="preserve">, and </w:t>
      </w:r>
      <w:r w:rsidR="00446E14" w:rsidRPr="00446E14">
        <w:rPr>
          <w:rFonts w:eastAsia="Calibri"/>
          <w:lang w:val="en-AU" w:eastAsia="en-US"/>
        </w:rPr>
        <w:t>f</w:t>
      </w:r>
      <w:r w:rsidR="00EA6287">
        <w:rPr>
          <w:rFonts w:eastAsia="Calibri"/>
          <w:lang w:val="en-AU" w:eastAsia="en-US"/>
        </w:rPr>
        <w:t>acile</w:t>
      </w:r>
      <w:r w:rsidR="00446E14" w:rsidRPr="00446E14">
        <w:rPr>
          <w:rFonts w:eastAsia="Calibri"/>
          <w:lang w:val="en-AU" w:eastAsia="en-US"/>
        </w:rPr>
        <w:t xml:space="preserve"> chemical modification</w:t>
      </w:r>
      <w:r w:rsidR="00446E14">
        <w:rPr>
          <w:rFonts w:eastAsia="Calibri"/>
          <w:lang w:val="en-AU" w:eastAsia="en-US"/>
        </w:rPr>
        <w:t xml:space="preserve"> </w:t>
      </w:r>
      <w:r w:rsidR="00446E14" w:rsidRPr="00315B7A">
        <w:rPr>
          <w:rFonts w:eastAsia="Calibri"/>
          <w:lang w:val="en-AU" w:eastAsia="en-US"/>
        </w:rPr>
        <w:t>[1]</w:t>
      </w:r>
      <w:r w:rsidR="00560895">
        <w:rPr>
          <w:rFonts w:eastAsia="Calibri"/>
          <w:lang w:val="en-AU" w:eastAsia="en-US"/>
        </w:rPr>
        <w:t>. These properties</w:t>
      </w:r>
      <w:r w:rsidRPr="00315B7A">
        <w:rPr>
          <w:rFonts w:eastAsia="Calibri"/>
          <w:lang w:val="en-AU" w:eastAsia="en-US"/>
        </w:rPr>
        <w:t xml:space="preserve"> </w:t>
      </w:r>
      <w:r w:rsidR="001A1658">
        <w:rPr>
          <w:rFonts w:eastAsia="Calibri"/>
          <w:lang w:val="en-AU" w:eastAsia="en-US"/>
        </w:rPr>
        <w:t>have established them as leading electron-</w:t>
      </w:r>
      <w:r w:rsidRPr="00315B7A">
        <w:rPr>
          <w:rFonts w:eastAsia="Calibri"/>
          <w:lang w:val="en-AU" w:eastAsia="en-US"/>
        </w:rPr>
        <w:t>accepting materials</w:t>
      </w:r>
      <w:r w:rsidR="004747D6">
        <w:rPr>
          <w:rFonts w:eastAsia="Calibri"/>
          <w:lang w:val="en-AU" w:eastAsia="en-US"/>
        </w:rPr>
        <w:t>,</w:t>
      </w:r>
      <w:r w:rsidR="00EA6287">
        <w:rPr>
          <w:rFonts w:eastAsia="Calibri"/>
          <w:lang w:val="en-AU" w:eastAsia="en-US"/>
        </w:rPr>
        <w:t xml:space="preserve"> </w:t>
      </w:r>
      <w:r w:rsidR="00EA6287">
        <w:t xml:space="preserve">enabling their use in electronic devices such as </w:t>
      </w:r>
      <w:r w:rsidR="00560895">
        <w:rPr>
          <w:rFonts w:eastAsia="Calibri"/>
          <w:lang w:val="en-AU" w:eastAsia="en-US"/>
        </w:rPr>
        <w:t xml:space="preserve">organic </w:t>
      </w:r>
      <w:r w:rsidRPr="00315B7A">
        <w:rPr>
          <w:rFonts w:eastAsia="Calibri"/>
          <w:lang w:val="en-AU" w:eastAsia="en-US"/>
        </w:rPr>
        <w:t>fi</w:t>
      </w:r>
      <w:r w:rsidR="001A1658">
        <w:rPr>
          <w:rFonts w:eastAsia="Calibri"/>
          <w:lang w:val="en-AU" w:eastAsia="en-US"/>
        </w:rPr>
        <w:t xml:space="preserve">eld-effect transistors (OFETs) and </w:t>
      </w:r>
      <w:r w:rsidRPr="00315B7A">
        <w:rPr>
          <w:rFonts w:eastAsia="Calibri"/>
          <w:lang w:val="en-AU" w:eastAsia="en-US"/>
        </w:rPr>
        <w:t>organic photo</w:t>
      </w:r>
      <w:r w:rsidR="001A1658">
        <w:rPr>
          <w:rFonts w:eastAsia="Calibri"/>
          <w:lang w:val="en-AU" w:eastAsia="en-US"/>
        </w:rPr>
        <w:t xml:space="preserve">voltaics (OPVs) </w:t>
      </w:r>
      <w:r w:rsidRPr="00315B7A">
        <w:rPr>
          <w:rFonts w:eastAsia="Calibri"/>
          <w:lang w:val="en-AU" w:eastAsia="en-US"/>
        </w:rPr>
        <w:t>[2</w:t>
      </w:r>
      <w:r w:rsidR="004A7192" w:rsidRPr="00315B7A">
        <w:rPr>
          <w:rFonts w:eastAsia="Calibri"/>
          <w:lang w:val="en-AU" w:eastAsia="en-US"/>
        </w:rPr>
        <w:t>]</w:t>
      </w:r>
      <w:r w:rsidR="00E259A8">
        <w:rPr>
          <w:rFonts w:eastAsia="Calibri"/>
          <w:lang w:val="en-AU" w:eastAsia="en-US"/>
        </w:rPr>
        <w:t>.</w:t>
      </w:r>
      <w:r w:rsidR="004A7192">
        <w:rPr>
          <w:rFonts w:eastAsia="Calibri"/>
          <w:lang w:val="en-AU" w:eastAsia="en-US"/>
        </w:rPr>
        <w:t xml:space="preserve"> </w:t>
      </w:r>
      <w:r w:rsidR="00E259A8">
        <w:rPr>
          <w:rFonts w:eastAsia="Calibri"/>
          <w:lang w:val="en-AU" w:eastAsia="en-US"/>
        </w:rPr>
        <w:t>H</w:t>
      </w:r>
      <w:r w:rsidR="004A7192">
        <w:rPr>
          <w:rFonts w:eastAsia="Calibri"/>
          <w:lang w:val="en-AU" w:eastAsia="en-US"/>
        </w:rPr>
        <w:t>owever</w:t>
      </w:r>
      <w:r w:rsidR="00E259A8">
        <w:rPr>
          <w:rFonts w:eastAsia="Calibri"/>
          <w:lang w:val="en-AU" w:eastAsia="en-US"/>
        </w:rPr>
        <w:t>,</w:t>
      </w:r>
      <w:r w:rsidR="004A7192">
        <w:rPr>
          <w:rFonts w:eastAsia="Calibri"/>
          <w:lang w:val="en-AU" w:eastAsia="en-US"/>
        </w:rPr>
        <w:t xml:space="preserve"> </w:t>
      </w:r>
      <w:r w:rsidR="00E259A8">
        <w:t xml:space="preserve">for the successful commercialization of PDIs in </w:t>
      </w:r>
      <w:r w:rsidR="009142CF">
        <w:t xml:space="preserve">such </w:t>
      </w:r>
      <w:r w:rsidR="00E259A8">
        <w:t xml:space="preserve">applications, a detailed </w:t>
      </w:r>
      <w:r w:rsidR="00E259A8" w:rsidRPr="00E259A8">
        <w:t>understanding</w:t>
      </w:r>
      <w:r w:rsidR="000061E7">
        <w:t xml:space="preserve"> of</w:t>
      </w:r>
      <w:r w:rsidR="00E259A8" w:rsidRPr="00E259A8">
        <w:t xml:space="preserve"> the</w:t>
      </w:r>
      <w:r w:rsidR="009142CF">
        <w:t>ir</w:t>
      </w:r>
      <w:r w:rsidR="00E259A8" w:rsidRPr="00E259A8">
        <w:t xml:space="preserve"> structure-properties relationships </w:t>
      </w:r>
      <w:r w:rsidR="000061E7">
        <w:t>is essential</w:t>
      </w:r>
      <w:r w:rsidR="00E259A8">
        <w:t>.</w:t>
      </w:r>
      <w:r w:rsidR="004A7192">
        <w:rPr>
          <w:rFonts w:eastAsia="Calibri"/>
          <w:lang w:val="en-AU" w:eastAsia="en-US"/>
        </w:rPr>
        <w:t xml:space="preserve"> </w:t>
      </w:r>
      <w:r w:rsidR="004A7192">
        <w:t>High-</w:t>
      </w:r>
      <w:r w:rsidR="004A7192" w:rsidRPr="004959E8">
        <w:t>pressure single-crystal diffraction</w:t>
      </w:r>
      <w:r w:rsidR="009142CF">
        <w:t>,</w:t>
      </w:r>
      <w:r w:rsidR="004A7192" w:rsidRPr="004959E8">
        <w:t xml:space="preserve"> </w:t>
      </w:r>
      <w:r w:rsidR="000061E7">
        <w:t>combined with</w:t>
      </w:r>
      <w:r w:rsidR="004A7192" w:rsidRPr="004959E8">
        <w:t xml:space="preserve"> spectroscopic </w:t>
      </w:r>
      <w:r w:rsidR="004A7192">
        <w:t>techniques</w:t>
      </w:r>
      <w:r w:rsidR="009142CF">
        <w:t>,</w:t>
      </w:r>
      <w:r w:rsidR="004A7192">
        <w:t xml:space="preserve"> offer</w:t>
      </w:r>
      <w:r w:rsidR="004A7192" w:rsidRPr="004959E8">
        <w:t xml:space="preserve"> a powerful approach to </w:t>
      </w:r>
      <w:r w:rsidR="004A7192">
        <w:t xml:space="preserve">elucidate </w:t>
      </w:r>
      <w:r w:rsidR="004A7192" w:rsidRPr="004959E8">
        <w:t>the</w:t>
      </w:r>
      <w:r w:rsidR="000061E7">
        <w:t>se</w:t>
      </w:r>
      <w:r w:rsidR="004A7192" w:rsidRPr="004959E8">
        <w:t xml:space="preserve"> relationships, </w:t>
      </w:r>
      <w:r w:rsidR="004A7192">
        <w:t xml:space="preserve">as </w:t>
      </w:r>
      <w:r w:rsidR="004A7192" w:rsidRPr="004959E8">
        <w:t xml:space="preserve">even subtle </w:t>
      </w:r>
      <w:r w:rsidR="004A7192">
        <w:t xml:space="preserve">molecular </w:t>
      </w:r>
      <w:r w:rsidR="004A7192" w:rsidRPr="004959E8">
        <w:t xml:space="preserve">changes </w:t>
      </w:r>
      <w:r w:rsidR="004A7192">
        <w:t xml:space="preserve">(e.g., in </w:t>
      </w:r>
      <w:r w:rsidR="004A7192" w:rsidRPr="004959E8">
        <w:t>molecular conformation, bond lengths, or angles</w:t>
      </w:r>
      <w:r w:rsidR="004A7192">
        <w:t xml:space="preserve"> between atoms)</w:t>
      </w:r>
      <w:r w:rsidR="004A7192" w:rsidRPr="004959E8">
        <w:t xml:space="preserve"> can significantly impact the</w:t>
      </w:r>
      <w:r w:rsidR="004A7192">
        <w:t>ir</w:t>
      </w:r>
      <w:r w:rsidR="004A7192" w:rsidRPr="004959E8">
        <w:t xml:space="preserve"> optoelectronic performance</w:t>
      </w:r>
      <w:r w:rsidR="004A7192">
        <w:t xml:space="preserve"> [3]</w:t>
      </w:r>
      <w:r w:rsidR="004A7192" w:rsidRPr="004959E8">
        <w:t>.</w:t>
      </w:r>
    </w:p>
    <w:p w14:paraId="31D497A5" w14:textId="2138B363" w:rsidR="004A7192" w:rsidRDefault="004747D6" w:rsidP="004A7192">
      <w:pPr>
        <w:suppressAutoHyphens w:val="0"/>
        <w:spacing w:after="160" w:line="259" w:lineRule="auto"/>
        <w:rPr>
          <w:lang w:val="en-US"/>
        </w:rPr>
      </w:pPr>
      <w:r>
        <w:t>Here</w:t>
      </w:r>
      <w:r w:rsidRPr="00341374">
        <w:t xml:space="preserve">, we </w:t>
      </w:r>
      <w:r>
        <w:t xml:space="preserve">present </w:t>
      </w:r>
      <w:r w:rsidR="00560895">
        <w:t>a</w:t>
      </w:r>
      <w:r w:rsidRPr="00584434">
        <w:t xml:space="preserve"> </w:t>
      </w:r>
      <w:r>
        <w:t xml:space="preserve">study on the pressure-induced changes </w:t>
      </w:r>
      <w:r w:rsidR="00560895">
        <w:t>in the</w:t>
      </w:r>
      <w:r>
        <w:t xml:space="preserve"> structure and optical </w:t>
      </w:r>
      <w:r w:rsidR="00560895">
        <w:t xml:space="preserve">properties </w:t>
      </w:r>
      <w:r w:rsidRPr="00341374">
        <w:t xml:space="preserve">of </w:t>
      </w:r>
      <w:r w:rsidR="00560895">
        <w:t xml:space="preserve">a series of </w:t>
      </w:r>
      <w:r w:rsidR="00E4036B">
        <w:t xml:space="preserve">four </w:t>
      </w:r>
      <w:r w:rsidR="00760E60">
        <w:t>PDIs</w:t>
      </w:r>
      <w:r w:rsidR="00E4036B">
        <w:t xml:space="preserve"> with alkyl substituents of varying lengths at the imide positions (PDI-C</w:t>
      </w:r>
      <w:r w:rsidR="00E4036B" w:rsidRPr="00CE3421">
        <w:rPr>
          <w:vertAlign w:val="subscript"/>
        </w:rPr>
        <w:t>n</w:t>
      </w:r>
      <w:r w:rsidR="00E4036B">
        <w:t>, n</w:t>
      </w:r>
      <w:r w:rsidR="00361783">
        <w:t xml:space="preserve"> </w:t>
      </w:r>
      <w:r w:rsidR="00E4036B">
        <w:t>=</w:t>
      </w:r>
      <w:r w:rsidR="00361783">
        <w:t xml:space="preserve"> </w:t>
      </w:r>
      <w:r w:rsidR="00E4036B">
        <w:t>5</w:t>
      </w:r>
      <w:r w:rsidR="00361783">
        <w:t>–</w:t>
      </w:r>
      <w:r w:rsidR="00E4036B">
        <w:t>8, Fig.1)</w:t>
      </w:r>
      <w:r w:rsidR="00560895">
        <w:t>.</w:t>
      </w:r>
      <w:r w:rsidR="00560895" w:rsidRPr="00FE70C3">
        <w:t xml:space="preserve"> </w:t>
      </w:r>
      <w:r w:rsidR="004A7192">
        <w:t xml:space="preserve">By employing </w:t>
      </w:r>
      <w:r w:rsidR="004A7192" w:rsidRPr="00FE70C3">
        <w:t xml:space="preserve">synchrotron and in-lab X-ray diffraction, UV-Vis and photoluminescence spectroscopy, </w:t>
      </w:r>
      <w:r w:rsidR="004A7192">
        <w:t>supported</w:t>
      </w:r>
      <w:r w:rsidR="004A7192" w:rsidRPr="00FE70C3">
        <w:t xml:space="preserve"> by theoretical calculations</w:t>
      </w:r>
      <w:r w:rsidR="004A7192">
        <w:t>, we</w:t>
      </w:r>
      <w:r w:rsidR="004A7192" w:rsidRPr="00FE70C3">
        <w:t xml:space="preserve"> systematically analysed </w:t>
      </w:r>
      <w:r w:rsidR="004A7192">
        <w:t>t</w:t>
      </w:r>
      <w:r w:rsidR="004A7192" w:rsidRPr="00FE70C3">
        <w:t xml:space="preserve">he </w:t>
      </w:r>
      <w:r w:rsidR="004A7192">
        <w:t>structural changes</w:t>
      </w:r>
      <w:r w:rsidR="004A7192" w:rsidRPr="00FE70C3">
        <w:t xml:space="preserve"> </w:t>
      </w:r>
      <w:r w:rsidR="004A7192">
        <w:t>and</w:t>
      </w:r>
      <w:r w:rsidR="004A7192" w:rsidRPr="00FE70C3">
        <w:t xml:space="preserve"> </w:t>
      </w:r>
      <w:r w:rsidR="004A7192">
        <w:t xml:space="preserve">correlated them with the </w:t>
      </w:r>
      <w:r w:rsidR="004A7192" w:rsidRPr="003C0787">
        <w:rPr>
          <w:lang w:val="en-US"/>
        </w:rPr>
        <w:t>absorptio</w:t>
      </w:r>
      <w:r w:rsidR="004A7192">
        <w:rPr>
          <w:lang w:val="en-US"/>
        </w:rPr>
        <w:t>n and emission characteristics</w:t>
      </w:r>
      <w:r w:rsidR="004A7192" w:rsidRPr="00FE70C3">
        <w:t xml:space="preserve"> </w:t>
      </w:r>
      <w:r w:rsidR="004A7192">
        <w:t>of these four PDI</w:t>
      </w:r>
      <w:r w:rsidR="004A7192">
        <w:rPr>
          <w:vertAlign w:val="subscript"/>
        </w:rPr>
        <w:t xml:space="preserve"> </w:t>
      </w:r>
      <w:r w:rsidR="004A7192">
        <w:t>compounds</w:t>
      </w:r>
      <w:r w:rsidR="004A7192" w:rsidRPr="00FE70C3">
        <w:t>.</w:t>
      </w:r>
      <w:r w:rsidR="004A7192">
        <w:t xml:space="preserve"> The packing interactions of these PDIs, dominated by π-stacking and weak C-H···O bonds, resulted in strikingly similar crystal structures, all adopting triclinic </w:t>
      </w:r>
      <w:r w:rsidR="004A7192" w:rsidRPr="00890E94">
        <w:rPr>
          <w:i/>
          <w:iCs/>
        </w:rPr>
        <w:t>P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</m:t>
            </m:r>
          </m:e>
        </m:acc>
      </m:oMath>
      <w:r w:rsidR="004A7192">
        <w:t xml:space="preserve"> symmetry. Pressure-induced structural transformations </w:t>
      </w:r>
      <w:r w:rsidR="000061E7">
        <w:t xml:space="preserve">of </w:t>
      </w:r>
      <w:r w:rsidR="003279B5">
        <w:t>PDI-C</w:t>
      </w:r>
      <w:r w:rsidR="003279B5" w:rsidRPr="00890E94">
        <w:rPr>
          <w:vertAlign w:val="subscript"/>
        </w:rPr>
        <w:t>n</w:t>
      </w:r>
      <w:r w:rsidR="000061E7">
        <w:t xml:space="preserve"> </w:t>
      </w:r>
      <w:r w:rsidR="004A7192">
        <w:t xml:space="preserve">were mainly attributed to deformations within the alkyl chains, influencing the intermolecular interactions, crystal packing, and consequently the optoelectronic properties. </w:t>
      </w:r>
      <w:r w:rsidR="004A7192" w:rsidRPr="00793D8B">
        <w:rPr>
          <w:lang w:val="en-US"/>
        </w:rPr>
        <w:t>Our findings provide valuable insights into the</w:t>
      </w:r>
      <w:r w:rsidR="004A7192">
        <w:rPr>
          <w:lang w:val="en-US"/>
        </w:rPr>
        <w:t xml:space="preserve"> </w:t>
      </w:r>
      <w:r w:rsidR="000061E7" w:rsidRPr="00793D8B">
        <w:rPr>
          <w:lang w:val="en-US"/>
        </w:rPr>
        <w:t xml:space="preserve">response </w:t>
      </w:r>
      <w:r w:rsidR="000061E7">
        <w:rPr>
          <w:lang w:val="en-US"/>
        </w:rPr>
        <w:t xml:space="preserve">of this </w:t>
      </w:r>
      <w:r w:rsidR="000061E7" w:rsidRPr="000061E7">
        <w:rPr>
          <w:lang w:val="en-US"/>
        </w:rPr>
        <w:t xml:space="preserve">important class of organic semiconductors </w:t>
      </w:r>
      <w:r w:rsidR="009142CF">
        <w:rPr>
          <w:lang w:val="en-US"/>
        </w:rPr>
        <w:t>under</w:t>
      </w:r>
      <w:r w:rsidR="000061E7">
        <w:rPr>
          <w:lang w:val="en-US"/>
        </w:rPr>
        <w:t xml:space="preserve"> extreme conditions</w:t>
      </w:r>
      <w:r w:rsidR="004A7192" w:rsidRPr="00793D8B">
        <w:rPr>
          <w:lang w:val="en-US"/>
        </w:rPr>
        <w:t xml:space="preserve"> and </w:t>
      </w:r>
      <w:r w:rsidR="004A7192">
        <w:rPr>
          <w:lang w:val="en-US"/>
        </w:rPr>
        <w:t>suggest pathways</w:t>
      </w:r>
      <w:r w:rsidR="004A7192" w:rsidRPr="00793D8B">
        <w:rPr>
          <w:lang w:val="en-US"/>
        </w:rPr>
        <w:t xml:space="preserve"> for tailoring their optoelectronic properties through controlled structural modifications.</w:t>
      </w:r>
    </w:p>
    <w:p w14:paraId="590BBAB0" w14:textId="77777777" w:rsidR="00786734" w:rsidRPr="00FE70C3" w:rsidRDefault="00CE3421">
      <w:pPr>
        <w:jc w:val="center"/>
        <w:rPr>
          <w:highlight w:val="yellow"/>
        </w:rPr>
      </w:pPr>
      <w:r>
        <w:rPr>
          <w:noProof/>
          <w:lang w:eastAsia="en-GB"/>
        </w:rPr>
        <w:drawing>
          <wp:inline distT="0" distB="0" distL="0" distR="0" wp14:anchorId="59356DA9" wp14:editId="71BCD345">
            <wp:extent cx="2801341" cy="234482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cture_100320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28" cy="234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F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01E6F7" wp14:editId="080676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59F5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3205D30C" w14:textId="77777777" w:rsidR="00786734" w:rsidRDefault="00DA4475" w:rsidP="00CE3421">
      <w:pPr>
        <w:pStyle w:val="Heading6"/>
        <w:rPr>
          <w:lang w:val="en-US"/>
        </w:rPr>
      </w:pPr>
      <w:r w:rsidRPr="00CE3421">
        <w:rPr>
          <w:b/>
        </w:rPr>
        <w:t>Figure 1</w:t>
      </w:r>
      <w:r w:rsidRPr="00CE3421">
        <w:t xml:space="preserve">. </w:t>
      </w:r>
      <w:r w:rsidR="00CE3421" w:rsidRPr="00CE3421">
        <w:rPr>
          <w:lang w:val="en-US"/>
        </w:rPr>
        <w:t>Molecular</w:t>
      </w:r>
      <w:r w:rsidR="00CE3421">
        <w:rPr>
          <w:lang w:val="en-US"/>
        </w:rPr>
        <w:t xml:space="preserve"> structures of the investigated PDIs N-substituted as indicated and abbreviated</w:t>
      </w:r>
      <w:r w:rsidR="00CE3421" w:rsidRPr="00883F2D">
        <w:rPr>
          <w:lang w:val="en-US"/>
        </w:rPr>
        <w:t>: PDI-C</w:t>
      </w:r>
      <w:r w:rsidR="00CE3421" w:rsidRPr="00621831">
        <w:rPr>
          <w:vertAlign w:val="subscript"/>
          <w:lang w:val="en-US"/>
        </w:rPr>
        <w:t>5</w:t>
      </w:r>
      <w:r w:rsidR="00CE3421">
        <w:rPr>
          <w:lang w:val="en-US"/>
        </w:rPr>
        <w:t xml:space="preserve"> (a)</w:t>
      </w:r>
      <w:r w:rsidR="00CE3421" w:rsidRPr="00883F2D">
        <w:rPr>
          <w:lang w:val="en-US"/>
        </w:rPr>
        <w:t>, -C</w:t>
      </w:r>
      <w:r w:rsidR="00CE3421" w:rsidRPr="00621831">
        <w:rPr>
          <w:vertAlign w:val="subscript"/>
          <w:lang w:val="en-US"/>
        </w:rPr>
        <w:t>6</w:t>
      </w:r>
      <w:r w:rsidR="00CE3421">
        <w:rPr>
          <w:lang w:val="en-US"/>
        </w:rPr>
        <w:t xml:space="preserve"> (b)</w:t>
      </w:r>
      <w:r w:rsidR="00CE3421" w:rsidRPr="00883F2D">
        <w:rPr>
          <w:lang w:val="en-US"/>
        </w:rPr>
        <w:t>, -C</w:t>
      </w:r>
      <w:r w:rsidR="00CE3421" w:rsidRPr="00621831">
        <w:rPr>
          <w:vertAlign w:val="subscript"/>
          <w:lang w:val="en-US"/>
        </w:rPr>
        <w:t>7</w:t>
      </w:r>
      <w:r w:rsidR="00CE3421">
        <w:rPr>
          <w:lang w:val="en-US"/>
        </w:rPr>
        <w:t xml:space="preserve"> (c)</w:t>
      </w:r>
      <w:r w:rsidR="00CE3421" w:rsidRPr="00883F2D">
        <w:rPr>
          <w:lang w:val="en-US"/>
        </w:rPr>
        <w:t>, and -C</w:t>
      </w:r>
      <w:r w:rsidR="00CE3421" w:rsidRPr="00621831">
        <w:rPr>
          <w:vertAlign w:val="subscript"/>
          <w:lang w:val="en-US"/>
        </w:rPr>
        <w:t>8</w:t>
      </w:r>
      <w:r w:rsidR="00CE3421">
        <w:rPr>
          <w:lang w:val="en-US"/>
        </w:rPr>
        <w:t xml:space="preserve"> (d).</w:t>
      </w:r>
    </w:p>
    <w:p w14:paraId="247E366C" w14:textId="77777777" w:rsidR="00CE3421" w:rsidRPr="00CE3421" w:rsidRDefault="00CE3421" w:rsidP="00CE3421">
      <w:pPr>
        <w:rPr>
          <w:highlight w:val="yellow"/>
          <w:lang w:val="en-US"/>
        </w:rPr>
      </w:pPr>
    </w:p>
    <w:p w14:paraId="18FA9684" w14:textId="77777777" w:rsidR="00446E14" w:rsidRDefault="00DA4475">
      <w:pPr>
        <w:pStyle w:val="Heading4"/>
        <w:rPr>
          <w:highlight w:val="yellow"/>
        </w:rPr>
      </w:pPr>
      <w:r w:rsidRPr="00446E14">
        <w:t xml:space="preserve">[1] </w:t>
      </w:r>
      <w:r w:rsidR="00446E14" w:rsidRPr="00446E14">
        <w:t>Liu, Z., Wu, Y., Zhang, Q., Gao, X. (2016)</w:t>
      </w:r>
      <w:r w:rsidR="00446E14" w:rsidRPr="00446E14">
        <w:rPr>
          <w:szCs w:val="18"/>
        </w:rPr>
        <w:t xml:space="preserve">. </w:t>
      </w:r>
      <w:r w:rsidR="00446E14" w:rsidRPr="00446E14">
        <w:rPr>
          <w:i/>
          <w:iCs/>
          <w:szCs w:val="18"/>
        </w:rPr>
        <w:t>J. Mater. Chem. A</w:t>
      </w:r>
      <w:r w:rsidR="00446E14" w:rsidRPr="00446E14">
        <w:rPr>
          <w:szCs w:val="18"/>
        </w:rPr>
        <w:t xml:space="preserve">., </w:t>
      </w:r>
      <w:r w:rsidR="00446E14" w:rsidRPr="00446E14">
        <w:rPr>
          <w:b/>
          <w:szCs w:val="18"/>
        </w:rPr>
        <w:t>4</w:t>
      </w:r>
      <w:r w:rsidR="00446E14" w:rsidRPr="00446E14">
        <w:rPr>
          <w:szCs w:val="18"/>
        </w:rPr>
        <w:t>, 17604-17622</w:t>
      </w:r>
      <w:r w:rsidR="00446E14">
        <w:rPr>
          <w:szCs w:val="18"/>
        </w:rPr>
        <w:t>.</w:t>
      </w:r>
    </w:p>
    <w:p w14:paraId="606D1227" w14:textId="77777777" w:rsidR="00446E14" w:rsidRPr="00E4036B" w:rsidRDefault="00446E14" w:rsidP="00446E14">
      <w:pPr>
        <w:autoSpaceDE w:val="0"/>
        <w:autoSpaceDN w:val="0"/>
        <w:adjustRightInd w:val="0"/>
        <w:spacing w:after="0" w:line="360" w:lineRule="auto"/>
        <w:rPr>
          <w:rFonts w:eastAsia="Calibri"/>
          <w:sz w:val="18"/>
          <w:szCs w:val="18"/>
          <w:lang w:val="pl-PL" w:eastAsia="en-US"/>
        </w:rPr>
      </w:pPr>
      <w:r w:rsidRPr="00446E14">
        <w:rPr>
          <w:sz w:val="18"/>
          <w:szCs w:val="18"/>
        </w:rPr>
        <w:t xml:space="preserve">[2] </w:t>
      </w:r>
      <w:r w:rsidRPr="00446E14">
        <w:rPr>
          <w:rFonts w:eastAsia="Calibri"/>
          <w:sz w:val="18"/>
          <w:szCs w:val="18"/>
          <w:lang w:val="en-AU" w:eastAsia="en-US"/>
        </w:rPr>
        <w:t xml:space="preserve">Huang, C., Barlow, S., Marder, S. R. (2011). </w:t>
      </w:r>
      <w:r w:rsidRPr="00E4036B">
        <w:rPr>
          <w:rFonts w:eastAsia="Calibri"/>
          <w:i/>
          <w:iCs/>
          <w:sz w:val="18"/>
          <w:szCs w:val="18"/>
          <w:lang w:val="pl-PL" w:eastAsia="en-US"/>
        </w:rPr>
        <w:t>J. Org. Chem.</w:t>
      </w:r>
      <w:r w:rsidRPr="00E4036B">
        <w:rPr>
          <w:rFonts w:eastAsia="Calibri"/>
          <w:sz w:val="18"/>
          <w:szCs w:val="18"/>
          <w:lang w:val="pl-PL" w:eastAsia="en-US"/>
        </w:rPr>
        <w:t xml:space="preserve">, </w:t>
      </w:r>
      <w:r w:rsidRPr="00E4036B">
        <w:rPr>
          <w:rFonts w:eastAsia="Calibri"/>
          <w:b/>
          <w:bCs/>
          <w:sz w:val="18"/>
          <w:szCs w:val="18"/>
          <w:lang w:val="pl-PL" w:eastAsia="en-US"/>
        </w:rPr>
        <w:t>76</w:t>
      </w:r>
      <w:r w:rsidRPr="00E4036B">
        <w:rPr>
          <w:rFonts w:eastAsia="Calibri"/>
          <w:sz w:val="18"/>
          <w:szCs w:val="18"/>
          <w:lang w:val="pl-PL" w:eastAsia="en-US"/>
        </w:rPr>
        <w:t>, 2386-2407.</w:t>
      </w:r>
    </w:p>
    <w:p w14:paraId="535E57F4" w14:textId="2B6BE00B" w:rsidR="00CE3421" w:rsidRPr="00D52400" w:rsidRDefault="00E4036B" w:rsidP="00CE3421">
      <w:pPr>
        <w:pStyle w:val="Heading4"/>
        <w:rPr>
          <w:lang w:val="en-US"/>
        </w:rPr>
      </w:pPr>
      <w:r w:rsidRPr="00E4036B">
        <w:rPr>
          <w:lang w:val="pl-PL"/>
        </w:rPr>
        <w:t>[3] Ratajczyk, P</w:t>
      </w:r>
      <w:r>
        <w:rPr>
          <w:lang w:val="pl-PL"/>
        </w:rPr>
        <w:t>.,</w:t>
      </w:r>
      <w:r w:rsidRPr="00E4036B">
        <w:rPr>
          <w:lang w:val="pl-PL"/>
        </w:rPr>
        <w:t xml:space="preserve"> Sobczak S</w:t>
      </w:r>
      <w:r>
        <w:rPr>
          <w:lang w:val="pl-PL"/>
        </w:rPr>
        <w:t xml:space="preserve">., </w:t>
      </w:r>
      <w:r w:rsidRPr="00E4036B">
        <w:rPr>
          <w:lang w:val="pl-PL"/>
        </w:rPr>
        <w:t>Woźny</w:t>
      </w:r>
      <w:r>
        <w:rPr>
          <w:lang w:val="pl-PL"/>
        </w:rPr>
        <w:t xml:space="preserve">, P., </w:t>
      </w:r>
      <w:r w:rsidRPr="00E4036B">
        <w:rPr>
          <w:lang w:val="pl-PL"/>
        </w:rPr>
        <w:t>Wcisło,</w:t>
      </w:r>
      <w:r>
        <w:rPr>
          <w:lang w:val="pl-PL"/>
        </w:rPr>
        <w:t xml:space="preserve"> A., Poręba, T., </w:t>
      </w:r>
      <w:r w:rsidRPr="00E4036B">
        <w:rPr>
          <w:lang w:val="pl-PL"/>
        </w:rPr>
        <w:t>Katrusiak</w:t>
      </w:r>
      <w:r>
        <w:rPr>
          <w:lang w:val="pl-PL"/>
        </w:rPr>
        <w:t>, A.</w:t>
      </w:r>
      <w:r w:rsidR="00890E94">
        <w:rPr>
          <w:lang w:val="pl-PL"/>
        </w:rPr>
        <w:t xml:space="preserve"> (2023). </w:t>
      </w:r>
      <w:r w:rsidR="00890E94" w:rsidRPr="00890E94">
        <w:rPr>
          <w:i/>
          <w:iCs/>
        </w:rPr>
        <w:t>J. Mater. Chem. C</w:t>
      </w:r>
      <w:r w:rsidRPr="00D52400">
        <w:rPr>
          <w:lang w:val="en-US"/>
        </w:rPr>
        <w:t xml:space="preserve">, </w:t>
      </w:r>
      <w:r w:rsidR="00890E94" w:rsidRPr="00D52400">
        <w:rPr>
          <w:b/>
          <w:bCs w:val="0"/>
          <w:lang w:val="en-US"/>
        </w:rPr>
        <w:t>11</w:t>
      </w:r>
      <w:r w:rsidR="00890E94" w:rsidRPr="00D52400">
        <w:rPr>
          <w:lang w:val="en-US"/>
        </w:rPr>
        <w:t xml:space="preserve">, </w:t>
      </w:r>
      <w:r w:rsidR="00890E94" w:rsidRPr="00890E94">
        <w:t>11055-11065</w:t>
      </w:r>
      <w:r w:rsidR="00890E94">
        <w:t>.</w:t>
      </w:r>
    </w:p>
    <w:p w14:paraId="65611A28" w14:textId="77777777" w:rsidR="00786734" w:rsidRDefault="00FE70C3" w:rsidP="00FE70C3">
      <w:pPr>
        <w:pStyle w:val="Acknowledgement"/>
      </w:pPr>
      <w:r w:rsidRPr="00FE70C3">
        <w:rPr>
          <w:lang w:eastAsia="cs-CZ"/>
        </w:rPr>
        <w:t>P. R. is grateful to the Polish Ministry of Education and Science (</w:t>
      </w:r>
      <w:proofErr w:type="spellStart"/>
      <w:r w:rsidRPr="00FE70C3">
        <w:rPr>
          <w:lang w:eastAsia="cs-CZ"/>
        </w:rPr>
        <w:t>Diamentowy</w:t>
      </w:r>
      <w:proofErr w:type="spellEnd"/>
      <w:r w:rsidRPr="00FE70C3">
        <w:rPr>
          <w:lang w:eastAsia="cs-CZ"/>
        </w:rPr>
        <w:t xml:space="preserve"> Grant DI2019/0160/49) for their financial support.</w:t>
      </w:r>
    </w:p>
    <w:sectPr w:rsidR="00786734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FEDCD" w14:textId="77777777" w:rsidR="0013382C" w:rsidRDefault="0013382C">
      <w:pPr>
        <w:spacing w:after="0"/>
      </w:pPr>
      <w:r>
        <w:separator/>
      </w:r>
    </w:p>
  </w:endnote>
  <w:endnote w:type="continuationSeparator" w:id="0">
    <w:p w14:paraId="659D44B2" w14:textId="77777777" w:rsidR="0013382C" w:rsidRDefault="001338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AC0A" w14:textId="77777777" w:rsidR="00786734" w:rsidRDefault="00DA4475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921E6DC" w14:textId="77777777" w:rsidR="00786734" w:rsidRDefault="0078673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6FF09" w14:textId="77777777" w:rsidR="0013382C" w:rsidRDefault="0013382C">
      <w:pPr>
        <w:spacing w:after="0"/>
      </w:pPr>
      <w:r>
        <w:separator/>
      </w:r>
    </w:p>
  </w:footnote>
  <w:footnote w:type="continuationSeparator" w:id="0">
    <w:p w14:paraId="70A42861" w14:textId="77777777" w:rsidR="0013382C" w:rsidRDefault="001338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BF20" w14:textId="77777777" w:rsidR="00786734" w:rsidRDefault="00DA4475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734"/>
    <w:rsid w:val="000061E7"/>
    <w:rsid w:val="000429A4"/>
    <w:rsid w:val="001133E0"/>
    <w:rsid w:val="0013382C"/>
    <w:rsid w:val="001A1658"/>
    <w:rsid w:val="00215480"/>
    <w:rsid w:val="00245BC4"/>
    <w:rsid w:val="00296F76"/>
    <w:rsid w:val="00315B7A"/>
    <w:rsid w:val="003279B5"/>
    <w:rsid w:val="00361783"/>
    <w:rsid w:val="00446E14"/>
    <w:rsid w:val="0044781E"/>
    <w:rsid w:val="0045489D"/>
    <w:rsid w:val="004747D6"/>
    <w:rsid w:val="004959E8"/>
    <w:rsid w:val="004A7192"/>
    <w:rsid w:val="00560895"/>
    <w:rsid w:val="006E6590"/>
    <w:rsid w:val="00760E60"/>
    <w:rsid w:val="00786734"/>
    <w:rsid w:val="007B7BA3"/>
    <w:rsid w:val="00823ACA"/>
    <w:rsid w:val="008867E6"/>
    <w:rsid w:val="00890E94"/>
    <w:rsid w:val="008F14D2"/>
    <w:rsid w:val="009142CF"/>
    <w:rsid w:val="00990083"/>
    <w:rsid w:val="009F7576"/>
    <w:rsid w:val="00A178D6"/>
    <w:rsid w:val="00CC73E1"/>
    <w:rsid w:val="00CE3421"/>
    <w:rsid w:val="00CF72FB"/>
    <w:rsid w:val="00D52400"/>
    <w:rsid w:val="00DA4475"/>
    <w:rsid w:val="00E259A8"/>
    <w:rsid w:val="00E4036B"/>
    <w:rsid w:val="00E643FA"/>
    <w:rsid w:val="00EA6287"/>
    <w:rsid w:val="00FA5D8C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C34C"/>
  <w15:docId w15:val="{D179E117-1BD2-4AC7-BD91-0F60256C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E6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867E6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A7192"/>
    <w:pPr>
      <w:suppressAutoHyphens w:val="0"/>
    </w:pPr>
    <w:rPr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4A7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192"/>
  </w:style>
  <w:style w:type="character" w:customStyle="1" w:styleId="CommentTextChar">
    <w:name w:val="Comment Text Char"/>
    <w:basedOn w:val="DefaultParagraphFont"/>
    <w:link w:val="CommentText"/>
    <w:uiPriority w:val="99"/>
    <w:rsid w:val="004A7192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192"/>
    <w:rPr>
      <w:b/>
      <w:bCs/>
      <w:lang w:eastAsia="de-DE"/>
    </w:rPr>
  </w:style>
  <w:style w:type="character" w:styleId="Emphasis">
    <w:name w:val="Emphasis"/>
    <w:basedOn w:val="DefaultParagraphFont"/>
    <w:uiPriority w:val="20"/>
    <w:qFormat/>
    <w:rsid w:val="003279B5"/>
    <w:rPr>
      <w:i/>
      <w:iCs/>
    </w:rPr>
  </w:style>
  <w:style w:type="character" w:styleId="Hyperlink">
    <w:name w:val="Hyperlink"/>
    <w:basedOn w:val="DefaultParagraphFont"/>
    <w:uiPriority w:val="99"/>
    <w:unhideWhenUsed/>
    <w:rsid w:val="00890E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396E5-F961-4C2F-8024-570878C7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Grzegorz</cp:lastModifiedBy>
  <cp:revision>5</cp:revision>
  <dcterms:created xsi:type="dcterms:W3CDTF">2025-05-08T08:11:00Z</dcterms:created>
  <dcterms:modified xsi:type="dcterms:W3CDTF">2025-05-09T09:11:00Z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endeley Recent Style Id 0_1">
    <vt:lpwstr>http://www.zotero.org/styles/acs-energy-letters</vt:lpwstr>
  </property>
  <property fmtid="{D5CDD505-2E9C-101B-9397-08002B2CF9AE}" pid="7" name="Mendeley Recent Style Name 0_1">
    <vt:lpwstr>ACS Energy Letters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http://www.zotero.org/styles/chicago-author-date</vt:lpwstr>
  </property>
  <property fmtid="{D5CDD505-2E9C-101B-9397-08002B2CF9AE}" pid="11" name="Mendeley Recent Style Name 2_1">
    <vt:lpwstr>Chicago Manual of Style 17th edition (author-date)</vt:lpwstr>
  </property>
  <property fmtid="{D5CDD505-2E9C-101B-9397-08002B2CF9AE}" pid="12" name="Mendeley Recent Style Id 3_1">
    <vt:lpwstr>http://www.zotero.org/styles/harvard-cite-them-right</vt:lpwstr>
  </property>
  <property fmtid="{D5CDD505-2E9C-101B-9397-08002B2CF9AE}" pid="13" name="Mendeley Recent Style Name 3_1">
    <vt:lpwstr>Cite Them Right 10th edition - Harvard</vt:lpwstr>
  </property>
  <property fmtid="{D5CDD505-2E9C-101B-9397-08002B2CF9AE}" pid="14" name="Mendeley Recent Style Id 4_1">
    <vt:lpwstr>http://www.zotero.org/styles/ieee</vt:lpwstr>
  </property>
  <property fmtid="{D5CDD505-2E9C-101B-9397-08002B2CF9AE}" pid="15" name="Mendeley Recent Style Name 4_1">
    <vt:lpwstr>IEEE</vt:lpwstr>
  </property>
  <property fmtid="{D5CDD505-2E9C-101B-9397-08002B2CF9AE}" pid="16" name="Mendeley Recent Style Id 5_1">
    <vt:lpwstr>http://www.zotero.org/styles/journal-of-luminescence</vt:lpwstr>
  </property>
  <property fmtid="{D5CDD505-2E9C-101B-9397-08002B2CF9AE}" pid="17" name="Mendeley Recent Style Name 5_1">
    <vt:lpwstr>Journal of Luminescence</vt:lpwstr>
  </property>
  <property fmtid="{D5CDD505-2E9C-101B-9397-08002B2CF9AE}" pid="18" name="Mendeley Recent Style Id 6_1">
    <vt:lpwstr>http://www.zotero.org/styles/journal-of-materials-chemistry-c</vt:lpwstr>
  </property>
  <property fmtid="{D5CDD505-2E9C-101B-9397-08002B2CF9AE}" pid="19" name="Mendeley Recent Style Name 6_1">
    <vt:lpwstr>Journal of Materials Chemistry C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http://www.zotero.org/styles/small</vt:lpwstr>
  </property>
  <property fmtid="{D5CDD505-2E9C-101B-9397-08002B2CF9AE}" pid="25" name="Mendeley Recent Style Name 9_1">
    <vt:lpwstr>Small</vt:lpwstr>
  </property>
</Properties>
</file>