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78B" w:rsidRPr="003103E7" w:rsidRDefault="0072378B" w:rsidP="00241C6D">
      <w:pPr>
        <w:spacing w:line="240" w:lineRule="auto"/>
        <w:jc w:val="center"/>
        <w:rPr>
          <w:rFonts w:ascii="Arial" w:hAnsi="Arial" w:cs="Arial"/>
          <w:b/>
          <w:color w:val="222222"/>
          <w:sz w:val="24"/>
          <w:szCs w:val="24"/>
          <w:shd w:val="clear" w:color="auto" w:fill="FFFFFF"/>
          <w:lang w:val="en-US"/>
        </w:rPr>
      </w:pPr>
      <w:r w:rsidRPr="003103E7">
        <w:rPr>
          <w:rFonts w:ascii="Arial" w:hAnsi="Arial" w:cs="Arial"/>
          <w:b/>
          <w:color w:val="222222"/>
          <w:sz w:val="24"/>
          <w:szCs w:val="24"/>
          <w:shd w:val="clear" w:color="auto" w:fill="FFFFFF"/>
          <w:lang w:val="en-US"/>
        </w:rPr>
        <w:t xml:space="preserve">Multi stimuli responsiveness in </w:t>
      </w:r>
      <w:r w:rsidR="00FA0BE6">
        <w:rPr>
          <w:rFonts w:ascii="Arial" w:hAnsi="Arial" w:cs="Arial"/>
          <w:b/>
          <w:color w:val="222222"/>
          <w:sz w:val="24"/>
          <w:szCs w:val="24"/>
          <w:shd w:val="clear" w:color="auto" w:fill="FFFFFF"/>
          <w:lang w:val="en-US"/>
        </w:rPr>
        <w:t>pyrene-based</w:t>
      </w:r>
      <w:r w:rsidRPr="003103E7">
        <w:rPr>
          <w:rFonts w:ascii="Arial" w:hAnsi="Arial" w:cs="Arial"/>
          <w:b/>
          <w:color w:val="222222"/>
          <w:sz w:val="24"/>
          <w:szCs w:val="24"/>
          <w:shd w:val="clear" w:color="auto" w:fill="FFFFFF"/>
          <w:lang w:val="en-US"/>
        </w:rPr>
        <w:t xml:space="preserve"> purely organic dyad crystals</w:t>
      </w:r>
    </w:p>
    <w:p w:rsidR="001D0183" w:rsidRPr="00474A36" w:rsidRDefault="00383F3E" w:rsidP="00241C6D">
      <w:pPr>
        <w:pStyle w:val="Heading1"/>
        <w:spacing w:line="240" w:lineRule="auto"/>
        <w:jc w:val="center"/>
        <w:rPr>
          <w:rFonts w:ascii="Arial" w:hAnsi="Arial" w:cs="Arial"/>
          <w:b/>
          <w:color w:val="auto"/>
          <w:sz w:val="22"/>
          <w:szCs w:val="22"/>
          <w:shd w:val="clear" w:color="auto" w:fill="FFFFFF"/>
          <w:vertAlign w:val="superscript"/>
          <w:lang w:val="en-US"/>
        </w:rPr>
      </w:pPr>
      <w:r w:rsidRPr="00474A36">
        <w:rPr>
          <w:rFonts w:ascii="Arial" w:hAnsi="Arial" w:cs="Arial"/>
          <w:b/>
          <w:color w:val="auto"/>
          <w:sz w:val="22"/>
          <w:szCs w:val="22"/>
          <w:shd w:val="clear" w:color="auto" w:fill="FFFFFF"/>
          <w:lang w:val="en-US"/>
        </w:rPr>
        <w:t>Argha Barman</w:t>
      </w:r>
      <w:r w:rsidR="00241C6D" w:rsidRPr="00474A36">
        <w:rPr>
          <w:rFonts w:ascii="Arial" w:hAnsi="Arial" w:cs="Arial"/>
          <w:b/>
          <w:color w:val="auto"/>
          <w:sz w:val="22"/>
          <w:szCs w:val="22"/>
          <w:shd w:val="clear" w:color="auto" w:fill="FFFFFF"/>
          <w:vertAlign w:val="superscript"/>
          <w:lang w:val="en-US"/>
        </w:rPr>
        <w:t>1</w:t>
      </w:r>
      <w:r w:rsidRPr="00474A36">
        <w:rPr>
          <w:rFonts w:ascii="Arial" w:hAnsi="Arial" w:cs="Arial"/>
          <w:b/>
          <w:color w:val="auto"/>
          <w:sz w:val="22"/>
          <w:szCs w:val="22"/>
          <w:shd w:val="clear" w:color="auto" w:fill="FFFFFF"/>
          <w:lang w:val="en-US"/>
        </w:rPr>
        <w:t>,</w:t>
      </w:r>
      <w:r w:rsidR="00863DC8" w:rsidRPr="00474A36">
        <w:rPr>
          <w:rFonts w:ascii="Arial" w:hAnsi="Arial" w:cs="Arial"/>
          <w:b/>
          <w:color w:val="auto"/>
          <w:sz w:val="22"/>
          <w:szCs w:val="22"/>
          <w:shd w:val="clear" w:color="auto" w:fill="FFFFFF"/>
          <w:lang w:val="en-US"/>
        </w:rPr>
        <w:t xml:space="preserve"> </w:t>
      </w:r>
      <w:proofErr w:type="spellStart"/>
      <w:r w:rsidR="00863DC8" w:rsidRPr="00474A36">
        <w:rPr>
          <w:rFonts w:ascii="Arial" w:hAnsi="Arial" w:cs="Arial"/>
          <w:b/>
          <w:color w:val="auto"/>
          <w:sz w:val="22"/>
          <w:szCs w:val="22"/>
          <w:shd w:val="clear" w:color="auto" w:fill="FFFFFF"/>
          <w:lang w:val="en-US"/>
        </w:rPr>
        <w:t>Agniezska</w:t>
      </w:r>
      <w:proofErr w:type="spellEnd"/>
      <w:r w:rsidR="00863DC8" w:rsidRPr="00474A36">
        <w:rPr>
          <w:rFonts w:ascii="Arial" w:hAnsi="Arial" w:cs="Arial"/>
          <w:b/>
          <w:color w:val="auto"/>
          <w:sz w:val="22"/>
          <w:szCs w:val="22"/>
          <w:shd w:val="clear" w:color="auto" w:fill="FFFFFF"/>
          <w:lang w:val="en-US"/>
        </w:rPr>
        <w:t xml:space="preserve"> Hu</w:t>
      </w:r>
      <w:r w:rsidR="00241C6D" w:rsidRPr="00474A36">
        <w:rPr>
          <w:rFonts w:ascii="Arial" w:hAnsi="Arial" w:cs="Arial"/>
          <w:b/>
          <w:color w:val="auto"/>
          <w:sz w:val="22"/>
          <w:szCs w:val="22"/>
        </w:rPr>
        <w:t>ć</w:t>
      </w:r>
      <w:r w:rsidR="00241C6D" w:rsidRPr="00474A36">
        <w:rPr>
          <w:rFonts w:ascii="Arial" w:hAnsi="Arial" w:cs="Arial"/>
          <w:b/>
          <w:color w:val="auto"/>
          <w:sz w:val="22"/>
          <w:szCs w:val="22"/>
          <w:shd w:val="clear" w:color="auto" w:fill="FFFFFF"/>
          <w:vertAlign w:val="superscript"/>
          <w:lang w:val="en-US"/>
        </w:rPr>
        <w:t>2</w:t>
      </w:r>
      <w:r w:rsidR="00863DC8" w:rsidRPr="00474A36">
        <w:rPr>
          <w:rFonts w:ascii="Arial" w:hAnsi="Arial" w:cs="Arial"/>
          <w:b/>
          <w:color w:val="auto"/>
          <w:sz w:val="22"/>
          <w:szCs w:val="22"/>
          <w:shd w:val="clear" w:color="auto" w:fill="FFFFFF"/>
          <w:lang w:val="en-US"/>
        </w:rPr>
        <w:t xml:space="preserve">, </w:t>
      </w:r>
      <w:r w:rsidR="00CC45D3" w:rsidRPr="00474A36">
        <w:rPr>
          <w:rFonts w:ascii="Arial" w:hAnsi="Arial" w:cs="Arial"/>
          <w:b/>
          <w:color w:val="auto"/>
          <w:sz w:val="22"/>
          <w:szCs w:val="22"/>
          <w:shd w:val="clear" w:color="auto" w:fill="FFFFFF"/>
          <w:lang w:val="en-US"/>
        </w:rPr>
        <w:t>Simone Techert</w:t>
      </w:r>
      <w:r w:rsidR="00241C6D" w:rsidRPr="00474A36">
        <w:rPr>
          <w:rFonts w:ascii="Arial" w:hAnsi="Arial" w:cs="Arial"/>
          <w:b/>
          <w:color w:val="auto"/>
          <w:sz w:val="22"/>
          <w:szCs w:val="22"/>
          <w:shd w:val="clear" w:color="auto" w:fill="FFFFFF"/>
          <w:vertAlign w:val="superscript"/>
          <w:lang w:val="en-US"/>
        </w:rPr>
        <w:t>1</w:t>
      </w:r>
      <w:r w:rsidR="00CC45D3" w:rsidRPr="00474A36">
        <w:rPr>
          <w:rFonts w:ascii="Arial" w:hAnsi="Arial" w:cs="Arial"/>
          <w:b/>
          <w:color w:val="auto"/>
          <w:sz w:val="22"/>
          <w:szCs w:val="22"/>
          <w:shd w:val="clear" w:color="auto" w:fill="FFFFFF"/>
          <w:lang w:val="en-US"/>
        </w:rPr>
        <w:t xml:space="preserve">, </w:t>
      </w:r>
      <w:proofErr w:type="spellStart"/>
      <w:r w:rsidRPr="00474A36">
        <w:rPr>
          <w:rFonts w:ascii="Arial" w:hAnsi="Arial" w:cs="Arial"/>
          <w:b/>
          <w:bCs/>
          <w:color w:val="auto"/>
          <w:sz w:val="22"/>
          <w:szCs w:val="22"/>
          <w:shd w:val="clear" w:color="auto" w:fill="FFFFFF"/>
          <w:lang w:val="en-US"/>
        </w:rPr>
        <w:t>Krishnayan</w:t>
      </w:r>
      <w:proofErr w:type="spellEnd"/>
      <w:r w:rsidRPr="00474A36">
        <w:rPr>
          <w:rFonts w:ascii="Arial" w:hAnsi="Arial" w:cs="Arial"/>
          <w:b/>
          <w:bCs/>
          <w:color w:val="auto"/>
          <w:sz w:val="22"/>
          <w:szCs w:val="22"/>
          <w:shd w:val="clear" w:color="auto" w:fill="FFFFFF"/>
          <w:lang w:val="en-US"/>
        </w:rPr>
        <w:t xml:space="preserve"> Basuroy</w:t>
      </w:r>
      <w:r w:rsidR="00241C6D" w:rsidRPr="00474A36">
        <w:rPr>
          <w:rFonts w:ascii="Arial" w:hAnsi="Arial" w:cs="Arial"/>
          <w:b/>
          <w:bCs/>
          <w:color w:val="auto"/>
          <w:sz w:val="22"/>
          <w:szCs w:val="22"/>
          <w:shd w:val="clear" w:color="auto" w:fill="FFFFFF"/>
          <w:vertAlign w:val="superscript"/>
          <w:lang w:val="en-US"/>
        </w:rPr>
        <w:t>1</w:t>
      </w:r>
    </w:p>
    <w:p w:rsidR="001D0183" w:rsidRPr="00474A36" w:rsidRDefault="00241C6D" w:rsidP="00241C6D">
      <w:pPr>
        <w:spacing w:line="240" w:lineRule="auto"/>
        <w:jc w:val="center"/>
        <w:rPr>
          <w:rFonts w:ascii="Times New Roman" w:hAnsi="Times New Roman" w:cs="Times New Roman"/>
          <w:i/>
          <w:color w:val="222222"/>
          <w:sz w:val="20"/>
          <w:szCs w:val="20"/>
          <w:shd w:val="clear" w:color="auto" w:fill="FFFFFF"/>
          <w:lang w:val="en-US"/>
        </w:rPr>
      </w:pPr>
      <w:r w:rsidRPr="00474A36">
        <w:rPr>
          <w:rFonts w:ascii="Times New Roman" w:hAnsi="Times New Roman" w:cs="Times New Roman"/>
          <w:i/>
          <w:color w:val="222222"/>
          <w:sz w:val="20"/>
          <w:szCs w:val="20"/>
          <w:shd w:val="clear" w:color="auto" w:fill="FFFFFF"/>
          <w:vertAlign w:val="superscript"/>
          <w:lang w:val="en-US"/>
        </w:rPr>
        <w:t>1</w:t>
      </w:r>
      <w:r w:rsidR="00A41E0C" w:rsidRPr="00474A36">
        <w:rPr>
          <w:rFonts w:ascii="Times New Roman" w:hAnsi="Times New Roman" w:cs="Times New Roman"/>
          <w:i/>
          <w:color w:val="222222"/>
          <w:sz w:val="20"/>
          <w:szCs w:val="20"/>
          <w:shd w:val="clear" w:color="auto" w:fill="FFFFFF"/>
          <w:lang w:val="en-US"/>
        </w:rPr>
        <w:t xml:space="preserve">Photon Science - Structural Dynamics in Chemical Systems, </w:t>
      </w:r>
      <w:proofErr w:type="spellStart"/>
      <w:r w:rsidR="00A41E0C" w:rsidRPr="00474A36">
        <w:rPr>
          <w:rFonts w:ascii="Times New Roman" w:hAnsi="Times New Roman" w:cs="Times New Roman"/>
          <w:i/>
          <w:color w:val="222222"/>
          <w:sz w:val="20"/>
          <w:szCs w:val="20"/>
          <w:shd w:val="clear" w:color="auto" w:fill="FFFFFF"/>
          <w:lang w:val="en-US"/>
        </w:rPr>
        <w:t>Deutsches</w:t>
      </w:r>
      <w:proofErr w:type="spellEnd"/>
      <w:r w:rsidR="00A41E0C" w:rsidRPr="00474A36">
        <w:rPr>
          <w:rFonts w:ascii="Times New Roman" w:hAnsi="Times New Roman" w:cs="Times New Roman"/>
          <w:i/>
          <w:color w:val="222222"/>
          <w:sz w:val="20"/>
          <w:szCs w:val="20"/>
          <w:shd w:val="clear" w:color="auto" w:fill="FFFFFF"/>
          <w:lang w:val="en-US"/>
        </w:rPr>
        <w:t xml:space="preserve"> </w:t>
      </w:r>
      <w:proofErr w:type="spellStart"/>
      <w:r w:rsidR="00A41E0C" w:rsidRPr="00474A36">
        <w:rPr>
          <w:rFonts w:ascii="Times New Roman" w:hAnsi="Times New Roman" w:cs="Times New Roman"/>
          <w:i/>
          <w:color w:val="222222"/>
          <w:sz w:val="20"/>
          <w:szCs w:val="20"/>
          <w:shd w:val="clear" w:color="auto" w:fill="FFFFFF"/>
          <w:lang w:val="en-US"/>
        </w:rPr>
        <w:t>Elektronen</w:t>
      </w:r>
      <w:proofErr w:type="spellEnd"/>
      <w:r w:rsidR="00A41E0C" w:rsidRPr="00474A36">
        <w:rPr>
          <w:rFonts w:ascii="Times New Roman" w:hAnsi="Times New Roman" w:cs="Times New Roman"/>
          <w:i/>
          <w:color w:val="222222"/>
          <w:sz w:val="20"/>
          <w:szCs w:val="20"/>
          <w:shd w:val="clear" w:color="auto" w:fill="FFFFFF"/>
          <w:lang w:val="en-US"/>
        </w:rPr>
        <w:t>-Synchrotron DESY, Hamburg, 22607, Germany</w:t>
      </w:r>
    </w:p>
    <w:p w:rsidR="00241C6D" w:rsidRPr="00474A36" w:rsidRDefault="00241C6D" w:rsidP="00241C6D">
      <w:pPr>
        <w:spacing w:line="240" w:lineRule="auto"/>
        <w:jc w:val="center"/>
        <w:rPr>
          <w:rFonts w:ascii="Times New Roman" w:hAnsi="Times New Roman" w:cs="Times New Roman"/>
          <w:i/>
          <w:color w:val="222222"/>
          <w:sz w:val="20"/>
          <w:szCs w:val="20"/>
          <w:shd w:val="clear" w:color="auto" w:fill="FFFFFF"/>
          <w:lang w:val="en-US"/>
        </w:rPr>
      </w:pPr>
      <w:r w:rsidRPr="00474A36">
        <w:rPr>
          <w:rFonts w:ascii="Times New Roman" w:hAnsi="Times New Roman" w:cs="Times New Roman"/>
          <w:i/>
          <w:color w:val="222222"/>
          <w:sz w:val="20"/>
          <w:szCs w:val="20"/>
          <w:shd w:val="clear" w:color="auto" w:fill="FFFFFF"/>
          <w:vertAlign w:val="superscript"/>
          <w:lang w:val="en-US"/>
        </w:rPr>
        <w:t>2</w:t>
      </w:r>
      <w:r w:rsidRPr="00474A36">
        <w:rPr>
          <w:rFonts w:ascii="Times New Roman" w:hAnsi="Times New Roman" w:cs="Times New Roman"/>
          <w:i/>
          <w:color w:val="222222"/>
          <w:sz w:val="20"/>
          <w:szCs w:val="20"/>
          <w:shd w:val="clear" w:color="auto" w:fill="FFFFFF"/>
          <w:lang w:val="en-US"/>
        </w:rPr>
        <w:t>University of Warsaw,</w:t>
      </w:r>
      <w:r w:rsidR="00474A36" w:rsidRPr="00474A36">
        <w:rPr>
          <w:rFonts w:ascii="Times New Roman" w:hAnsi="Times New Roman" w:cs="Times New Roman"/>
          <w:i/>
          <w:color w:val="222222"/>
          <w:sz w:val="20"/>
          <w:szCs w:val="20"/>
          <w:shd w:val="clear" w:color="auto" w:fill="FFFFFF"/>
          <w:lang w:val="en-US"/>
        </w:rPr>
        <w:t xml:space="preserve"> Poland</w:t>
      </w:r>
    </w:p>
    <w:p w:rsidR="00241C6D" w:rsidRPr="00474A36" w:rsidRDefault="00474A36" w:rsidP="00474A36">
      <w:pPr>
        <w:spacing w:line="240" w:lineRule="auto"/>
        <w:jc w:val="center"/>
        <w:rPr>
          <w:rFonts w:ascii="Times New Roman" w:hAnsi="Times New Roman" w:cs="Times New Roman"/>
          <w:i/>
          <w:color w:val="222222"/>
          <w:sz w:val="20"/>
          <w:szCs w:val="20"/>
          <w:u w:val="single"/>
          <w:shd w:val="clear" w:color="auto" w:fill="FFFFFF"/>
          <w:lang w:val="en-US"/>
        </w:rPr>
      </w:pPr>
      <w:r w:rsidRPr="00474A36">
        <w:rPr>
          <w:rFonts w:ascii="Times New Roman" w:hAnsi="Times New Roman" w:cs="Times New Roman"/>
          <w:i/>
          <w:color w:val="222222"/>
          <w:sz w:val="20"/>
          <w:szCs w:val="20"/>
          <w:u w:val="single"/>
          <w:shd w:val="clear" w:color="auto" w:fill="FFFFFF"/>
          <w:lang w:val="en-US"/>
        </w:rPr>
        <w:t xml:space="preserve">Email </w:t>
      </w:r>
      <w:proofErr w:type="spellStart"/>
      <w:proofErr w:type="gramStart"/>
      <w:r w:rsidRPr="00474A36">
        <w:rPr>
          <w:rFonts w:ascii="Times New Roman" w:hAnsi="Times New Roman" w:cs="Times New Roman"/>
          <w:i/>
          <w:color w:val="222222"/>
          <w:sz w:val="20"/>
          <w:szCs w:val="20"/>
          <w:u w:val="single"/>
          <w:shd w:val="clear" w:color="auto" w:fill="FFFFFF"/>
          <w:lang w:val="en-US"/>
        </w:rPr>
        <w:t>id:</w:t>
      </w:r>
      <w:r w:rsidR="00241C6D" w:rsidRPr="00474A36">
        <w:rPr>
          <w:rFonts w:ascii="Times New Roman" w:hAnsi="Times New Roman" w:cs="Times New Roman"/>
          <w:i/>
          <w:color w:val="222222"/>
          <w:sz w:val="20"/>
          <w:szCs w:val="20"/>
          <w:u w:val="single"/>
          <w:shd w:val="clear" w:color="auto" w:fill="FFFFFF"/>
          <w:lang w:val="en-US"/>
        </w:rPr>
        <w:t>argha.barman@desy.de</w:t>
      </w:r>
      <w:proofErr w:type="spellEnd"/>
      <w:proofErr w:type="gramEnd"/>
    </w:p>
    <w:p w:rsidR="00DB597E" w:rsidRPr="001D0183" w:rsidRDefault="00474A36" w:rsidP="00474A36">
      <w:pPr>
        <w:spacing w:line="240" w:lineRule="auto"/>
        <w:jc w:val="both"/>
        <w:rPr>
          <w:rFonts w:ascii="Arial" w:hAnsi="Arial" w:cs="Arial"/>
          <w:color w:val="222222"/>
          <w:sz w:val="20"/>
          <w:szCs w:val="20"/>
          <w:u w:val="single"/>
          <w:shd w:val="clear" w:color="auto" w:fill="FFFFFF"/>
          <w:lang w:val="en-US"/>
        </w:rPr>
      </w:pPr>
      <w:r w:rsidRPr="00DB597E">
        <w:rPr>
          <w:rFonts w:ascii="Times New Roman" w:hAnsi="Times New Roman" w:cs="Times New Roman"/>
          <w:sz w:val="20"/>
          <w:szCs w:val="20"/>
          <w:lang w:val="en-US"/>
        </w:rPr>
        <w:drawing>
          <wp:anchor distT="0" distB="0" distL="114300" distR="114300" simplePos="0" relativeHeight="251658240" behindDoc="0" locked="0" layoutInCell="1" allowOverlap="1" wp14:anchorId="0C88795F">
            <wp:simplePos x="0" y="0"/>
            <wp:positionH relativeFrom="margin">
              <wp:posOffset>714237</wp:posOffset>
            </wp:positionH>
            <wp:positionV relativeFrom="paragraph">
              <wp:posOffset>3389544</wp:posOffset>
            </wp:positionV>
            <wp:extent cx="4554220" cy="2571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54220" cy="2571750"/>
                    </a:xfrm>
                    <a:prstGeom prst="rect">
                      <a:avLst/>
                    </a:prstGeom>
                  </pic:spPr>
                </pic:pic>
              </a:graphicData>
            </a:graphic>
            <wp14:sizeRelH relativeFrom="margin">
              <wp14:pctWidth>0</wp14:pctWidth>
            </wp14:sizeRelH>
            <wp14:sizeRelV relativeFrom="margin">
              <wp14:pctHeight>0</wp14:pctHeight>
            </wp14:sizeRelV>
          </wp:anchor>
        </w:drawing>
      </w:r>
      <w:r w:rsidR="00A64C8D" w:rsidRPr="003103E7">
        <w:rPr>
          <w:rFonts w:ascii="Times New Roman" w:hAnsi="Times New Roman" w:cs="Times New Roman"/>
          <w:sz w:val="20"/>
          <w:szCs w:val="20"/>
          <w:lang w:val="en-US"/>
        </w:rPr>
        <w:t xml:space="preserve">Controlling different external stimuli to tune the photophysical properties of purely organic molecular crystals toward designing multifunctional materials remains </w:t>
      </w:r>
      <w:r w:rsidR="00D5165B" w:rsidRPr="003103E7">
        <w:rPr>
          <w:rFonts w:ascii="Times New Roman" w:hAnsi="Times New Roman" w:cs="Times New Roman"/>
          <w:sz w:val="20"/>
          <w:szCs w:val="20"/>
          <w:lang w:val="en-US"/>
        </w:rPr>
        <w:t>challenging</w:t>
      </w:r>
      <w:r w:rsidR="00A64C8D" w:rsidRPr="003103E7">
        <w:rPr>
          <w:rFonts w:ascii="Times New Roman" w:hAnsi="Times New Roman" w:cs="Times New Roman"/>
          <w:sz w:val="20"/>
          <w:szCs w:val="20"/>
          <w:lang w:val="en-US"/>
        </w:rPr>
        <w:t>. Over the years, pyrene-based fluorophores</w:t>
      </w:r>
      <w:r w:rsidR="00FA0BE6">
        <w:rPr>
          <w:rFonts w:ascii="Times New Roman" w:hAnsi="Times New Roman" w:cs="Times New Roman"/>
          <w:sz w:val="20"/>
          <w:szCs w:val="20"/>
          <w:lang w:val="en-US"/>
        </w:rPr>
        <w:t>,</w:t>
      </w:r>
      <w:r w:rsidR="00A64C8D" w:rsidRPr="003103E7">
        <w:rPr>
          <w:rFonts w:ascii="Times New Roman" w:hAnsi="Times New Roman" w:cs="Times New Roman"/>
          <w:sz w:val="20"/>
          <w:szCs w:val="20"/>
          <w:lang w:val="en-US"/>
        </w:rPr>
        <w:t xml:space="preserve"> owing to their high charge carrier mobility and high fluorescence quantum yield, have come up as an attractive choice for researchers while designing luminescent molecular crystals with intramolecular charge transfer (ICT) character. Another interesting aspect of pyrene-based fluorophores is their complex photoelectronic characteristics in the excited </w:t>
      </w:r>
      <w:proofErr w:type="gramStart"/>
      <w:r w:rsidR="00A64C8D" w:rsidRPr="003103E7">
        <w:rPr>
          <w:rFonts w:ascii="Times New Roman" w:hAnsi="Times New Roman" w:cs="Times New Roman"/>
          <w:sz w:val="20"/>
          <w:szCs w:val="20"/>
          <w:lang w:val="en-US"/>
        </w:rPr>
        <w:t>state.</w:t>
      </w:r>
      <w:r w:rsidR="00514FAF">
        <w:rPr>
          <w:rFonts w:ascii="Times New Roman" w:hAnsi="Times New Roman" w:cs="Times New Roman"/>
          <w:sz w:val="20"/>
          <w:szCs w:val="20"/>
          <w:lang w:val="en-US"/>
        </w:rPr>
        <w:t>[</w:t>
      </w:r>
      <w:proofErr w:type="gramEnd"/>
      <w:r w:rsidR="00514FAF">
        <w:rPr>
          <w:rFonts w:ascii="Times New Roman" w:hAnsi="Times New Roman" w:cs="Times New Roman"/>
          <w:sz w:val="20"/>
          <w:szCs w:val="20"/>
          <w:lang w:val="en-US"/>
        </w:rPr>
        <w:t>1]</w:t>
      </w:r>
      <w:r w:rsidR="00A64C8D" w:rsidRPr="003103E7">
        <w:rPr>
          <w:rFonts w:ascii="Times New Roman" w:hAnsi="Times New Roman" w:cs="Times New Roman"/>
          <w:sz w:val="20"/>
          <w:szCs w:val="20"/>
          <w:lang w:val="en-US"/>
        </w:rPr>
        <w:t xml:space="preserve">Therefore, it is only appropriate to explore pyrene-based molecules while getting into the complex task of designing a luminescent molecular crystal that shows highly responsive and tunable </w:t>
      </w:r>
      <w:r w:rsidR="00FA0BE6">
        <w:rPr>
          <w:rFonts w:ascii="Times New Roman" w:hAnsi="Times New Roman" w:cs="Times New Roman"/>
          <w:sz w:val="20"/>
          <w:szCs w:val="20"/>
          <w:lang w:val="en-US"/>
        </w:rPr>
        <w:t>excited-state</w:t>
      </w:r>
      <w:r w:rsidR="00A64C8D" w:rsidRPr="003103E7">
        <w:rPr>
          <w:rFonts w:ascii="Times New Roman" w:hAnsi="Times New Roman" w:cs="Times New Roman"/>
          <w:sz w:val="20"/>
          <w:szCs w:val="20"/>
          <w:lang w:val="en-US"/>
        </w:rPr>
        <w:t xml:space="preserve"> properties under the influence of different external stimuli such as pressure, temperature, or light. </w:t>
      </w:r>
      <w:r w:rsidR="00DB2A79">
        <w:rPr>
          <w:rFonts w:ascii="Times New Roman" w:hAnsi="Times New Roman" w:cs="Times New Roman"/>
          <w:sz w:val="20"/>
          <w:szCs w:val="20"/>
          <w:lang w:val="en-US"/>
        </w:rPr>
        <w:t>In that regard</w:t>
      </w:r>
      <w:r w:rsidR="00514FAF">
        <w:rPr>
          <w:rFonts w:ascii="Times New Roman" w:hAnsi="Times New Roman" w:cs="Times New Roman"/>
          <w:sz w:val="20"/>
          <w:szCs w:val="20"/>
          <w:lang w:val="en-US"/>
        </w:rPr>
        <w:t>, here</w:t>
      </w:r>
      <w:r w:rsidR="00F27299" w:rsidRPr="003103E7">
        <w:rPr>
          <w:rFonts w:ascii="Times New Roman" w:hAnsi="Times New Roman" w:cs="Times New Roman"/>
          <w:sz w:val="20"/>
          <w:szCs w:val="20"/>
          <w:lang w:val="en-US"/>
        </w:rPr>
        <w:t>,</w:t>
      </w:r>
      <w:r w:rsidR="00FA0BE6">
        <w:rPr>
          <w:rFonts w:ascii="Times New Roman" w:hAnsi="Times New Roman" w:cs="Times New Roman"/>
          <w:color w:val="222222"/>
          <w:sz w:val="20"/>
          <w:szCs w:val="20"/>
          <w:shd w:val="clear" w:color="auto" w:fill="FFFFFF"/>
          <w:lang w:val="en-US"/>
        </w:rPr>
        <w:t xml:space="preserve"> we</w:t>
      </w:r>
      <w:r w:rsidR="00196A02" w:rsidRPr="003103E7">
        <w:rPr>
          <w:rFonts w:ascii="Times New Roman" w:hAnsi="Times New Roman" w:cs="Times New Roman"/>
          <w:color w:val="222222"/>
          <w:sz w:val="20"/>
          <w:szCs w:val="20"/>
          <w:shd w:val="clear" w:color="auto" w:fill="FFFFFF"/>
          <w:lang w:val="en-US"/>
        </w:rPr>
        <w:t xml:space="preserve"> report the design and photophysical properties of a D-B-A </w:t>
      </w:r>
      <w:r>
        <w:rPr>
          <w:rFonts w:ascii="Times New Roman" w:hAnsi="Times New Roman" w:cs="Times New Roman"/>
          <w:color w:val="222222"/>
          <w:sz w:val="20"/>
          <w:szCs w:val="20"/>
          <w:shd w:val="clear" w:color="auto" w:fill="FFFFFF"/>
          <w:lang w:val="en-US"/>
        </w:rPr>
        <w:t>(donor-bridge-</w:t>
      </w:r>
      <w:proofErr w:type="gramStart"/>
      <w:r>
        <w:rPr>
          <w:rFonts w:ascii="Times New Roman" w:hAnsi="Times New Roman" w:cs="Times New Roman"/>
          <w:color w:val="222222"/>
          <w:sz w:val="20"/>
          <w:szCs w:val="20"/>
          <w:shd w:val="clear" w:color="auto" w:fill="FFFFFF"/>
          <w:lang w:val="en-US"/>
        </w:rPr>
        <w:t>acceptor)</w:t>
      </w:r>
      <w:r w:rsidR="00196A02" w:rsidRPr="003103E7">
        <w:rPr>
          <w:rFonts w:ascii="Times New Roman" w:hAnsi="Times New Roman" w:cs="Times New Roman"/>
          <w:color w:val="222222"/>
          <w:sz w:val="20"/>
          <w:szCs w:val="20"/>
          <w:shd w:val="clear" w:color="auto" w:fill="FFFFFF"/>
          <w:lang w:val="en-US"/>
        </w:rPr>
        <w:t>dyad</w:t>
      </w:r>
      <w:proofErr w:type="gramEnd"/>
      <w:r w:rsidR="00196A02" w:rsidRPr="003103E7">
        <w:rPr>
          <w:rFonts w:ascii="Times New Roman" w:hAnsi="Times New Roman" w:cs="Times New Roman"/>
          <w:color w:val="222222"/>
          <w:sz w:val="20"/>
          <w:szCs w:val="20"/>
          <w:shd w:val="clear" w:color="auto" w:fill="FFFFFF"/>
          <w:lang w:val="en-US"/>
        </w:rPr>
        <w:t xml:space="preserve"> composed of electron-rich N,</w:t>
      </w:r>
      <w:r w:rsidR="00FA0BE6">
        <w:rPr>
          <w:rFonts w:ascii="Times New Roman" w:hAnsi="Times New Roman" w:cs="Times New Roman"/>
          <w:color w:val="222222"/>
          <w:sz w:val="20"/>
          <w:szCs w:val="20"/>
          <w:shd w:val="clear" w:color="auto" w:fill="FFFFFF"/>
          <w:lang w:val="en-US"/>
        </w:rPr>
        <w:t xml:space="preserve"> </w:t>
      </w:r>
      <w:r w:rsidR="00196A02" w:rsidRPr="003103E7">
        <w:rPr>
          <w:rFonts w:ascii="Times New Roman" w:hAnsi="Times New Roman" w:cs="Times New Roman"/>
          <w:color w:val="222222"/>
          <w:sz w:val="20"/>
          <w:szCs w:val="20"/>
          <w:shd w:val="clear" w:color="auto" w:fill="FFFFFF"/>
          <w:lang w:val="en-US"/>
        </w:rPr>
        <w:t>N’-dimethylaniline (DMA) as the electron donor and pyrene (</w:t>
      </w:r>
      <w:proofErr w:type="spellStart"/>
      <w:r w:rsidR="00196A02" w:rsidRPr="003103E7">
        <w:rPr>
          <w:rFonts w:ascii="Times New Roman" w:hAnsi="Times New Roman" w:cs="Times New Roman"/>
          <w:color w:val="222222"/>
          <w:sz w:val="20"/>
          <w:szCs w:val="20"/>
          <w:shd w:val="clear" w:color="auto" w:fill="FFFFFF"/>
          <w:lang w:val="en-US"/>
        </w:rPr>
        <w:t>Py</w:t>
      </w:r>
      <w:proofErr w:type="spellEnd"/>
      <w:r w:rsidR="00196A02" w:rsidRPr="003103E7">
        <w:rPr>
          <w:rFonts w:ascii="Times New Roman" w:hAnsi="Times New Roman" w:cs="Times New Roman"/>
          <w:color w:val="222222"/>
          <w:sz w:val="20"/>
          <w:szCs w:val="20"/>
          <w:shd w:val="clear" w:color="auto" w:fill="FFFFFF"/>
          <w:lang w:val="en-US"/>
        </w:rPr>
        <w:t xml:space="preserve">) as the acceptor, linked via a -CH=CH- chain. The molecule crystallizes in the triclinic space group </w:t>
      </w:r>
      <w:r w:rsidR="00196A02" w:rsidRPr="003103E7">
        <w:rPr>
          <w:rFonts w:ascii="Times New Roman" w:hAnsi="Times New Roman" w:cs="Times New Roman"/>
          <w:i/>
          <w:color w:val="222222"/>
          <w:sz w:val="20"/>
          <w:szCs w:val="20"/>
          <w:shd w:val="clear" w:color="auto" w:fill="FFFFFF"/>
          <w:lang w:val="en-US"/>
        </w:rPr>
        <w:t>P</w:t>
      </w:r>
      <w:r w:rsidR="00196A02" w:rsidRPr="003103E7">
        <w:rPr>
          <w:rFonts w:ascii="Times New Roman" w:hAnsi="Times New Roman" w:cs="Times New Roman"/>
          <w:color w:val="222222"/>
          <w:sz w:val="20"/>
          <w:szCs w:val="20"/>
          <w:shd w:val="clear" w:color="auto" w:fill="FFFFFF"/>
          <w:lang w:val="en-US"/>
        </w:rPr>
        <w:t xml:space="preserve">-1 with four symmetry-independent molecules in the asymmetric unit at </w:t>
      </w:r>
      <w:r w:rsidR="00A02E12" w:rsidRPr="003103E7">
        <w:rPr>
          <w:rFonts w:ascii="Times New Roman" w:hAnsi="Times New Roman" w:cs="Times New Roman"/>
          <w:color w:val="222222"/>
          <w:sz w:val="20"/>
          <w:szCs w:val="20"/>
          <w:shd w:val="clear" w:color="auto" w:fill="FFFFFF"/>
          <w:lang w:val="en-US"/>
        </w:rPr>
        <w:t>10</w:t>
      </w:r>
      <w:r w:rsidR="00196A02" w:rsidRPr="003103E7">
        <w:rPr>
          <w:rFonts w:ascii="Times New Roman" w:hAnsi="Times New Roman" w:cs="Times New Roman"/>
          <w:color w:val="222222"/>
          <w:sz w:val="20"/>
          <w:szCs w:val="20"/>
          <w:shd w:val="clear" w:color="auto" w:fill="FFFFFF"/>
          <w:lang w:val="en-US"/>
        </w:rPr>
        <w:t xml:space="preserve">0K, undergoing a reversible structural phase transition at </w:t>
      </w:r>
      <w:r w:rsidR="00A02E12" w:rsidRPr="003103E7">
        <w:rPr>
          <w:rFonts w:ascii="Times New Roman" w:hAnsi="Times New Roman" w:cs="Times New Roman"/>
          <w:color w:val="222222"/>
          <w:sz w:val="20"/>
          <w:szCs w:val="20"/>
          <w:shd w:val="clear" w:color="auto" w:fill="FFFFFF"/>
          <w:lang w:val="en-US"/>
        </w:rPr>
        <w:t>higher temperatures ranging from 180 K to 210 K, where</w:t>
      </w:r>
      <w:r w:rsidR="00196A02" w:rsidRPr="003103E7">
        <w:rPr>
          <w:rFonts w:ascii="Times New Roman" w:hAnsi="Times New Roman" w:cs="Times New Roman"/>
          <w:color w:val="222222"/>
          <w:sz w:val="20"/>
          <w:szCs w:val="20"/>
          <w:shd w:val="clear" w:color="auto" w:fill="FFFFFF"/>
          <w:lang w:val="en-US"/>
        </w:rPr>
        <w:t xml:space="preserve"> the unit cell volume reduces by half and the number of molecules in the unit cell decreases to two</w:t>
      </w:r>
      <w:r w:rsidR="00A02E12" w:rsidRPr="003103E7">
        <w:rPr>
          <w:rFonts w:ascii="Times New Roman" w:hAnsi="Times New Roman" w:cs="Times New Roman"/>
          <w:color w:val="222222"/>
          <w:sz w:val="20"/>
          <w:szCs w:val="20"/>
          <w:shd w:val="clear" w:color="auto" w:fill="FFFFFF"/>
          <w:lang w:val="en-US"/>
        </w:rPr>
        <w:t>.</w:t>
      </w:r>
      <w:r w:rsidR="00F27299" w:rsidRPr="003103E7">
        <w:rPr>
          <w:rFonts w:ascii="Times New Roman" w:hAnsi="Times New Roman" w:cs="Times New Roman"/>
          <w:color w:val="222222"/>
          <w:sz w:val="20"/>
          <w:szCs w:val="20"/>
          <w:shd w:val="clear" w:color="auto" w:fill="FFFFFF"/>
          <w:lang w:val="en-US"/>
        </w:rPr>
        <w:t xml:space="preserve"> </w:t>
      </w:r>
      <w:r w:rsidR="00196A02" w:rsidRPr="003103E7">
        <w:rPr>
          <w:rFonts w:ascii="Times New Roman" w:hAnsi="Times New Roman" w:cs="Times New Roman"/>
          <w:color w:val="222222"/>
          <w:sz w:val="20"/>
          <w:szCs w:val="20"/>
          <w:shd w:val="clear" w:color="auto" w:fill="FFFFFF"/>
          <w:lang w:val="en-US"/>
        </w:rPr>
        <w:t xml:space="preserve">Structural differences between the molecules, including pyramidalization at the </w:t>
      </w:r>
      <w:r w:rsidR="00196A02" w:rsidRPr="003103E7">
        <w:rPr>
          <w:rFonts w:ascii="Times New Roman" w:hAnsi="Times New Roman" w:cs="Times New Roman"/>
          <w:sz w:val="20"/>
          <w:szCs w:val="20"/>
          <w:lang w:val="en-US"/>
        </w:rPr>
        <w:t xml:space="preserve">tertiary </w:t>
      </w:r>
      <w:r w:rsidR="00196A02" w:rsidRPr="003103E7">
        <w:rPr>
          <w:rFonts w:ascii="Times New Roman" w:hAnsi="Times New Roman" w:cs="Times New Roman"/>
          <w:color w:val="222222"/>
          <w:sz w:val="20"/>
          <w:szCs w:val="20"/>
          <w:shd w:val="clear" w:color="auto" w:fill="FFFFFF"/>
          <w:lang w:val="en-US"/>
        </w:rPr>
        <w:t xml:space="preserve">nitrogen atom and variations in bond lengths, were observed during this transition. Notably, strong </w:t>
      </w:r>
      <w:r w:rsidR="00FA0BE6">
        <w:rPr>
          <w:rFonts w:ascii="Times New Roman" w:hAnsi="Times New Roman" w:cs="Times New Roman"/>
          <w:color w:val="222222"/>
          <w:sz w:val="20"/>
          <w:szCs w:val="20"/>
          <w:shd w:val="clear" w:color="auto" w:fill="FFFFFF"/>
        </w:rPr>
        <w:t>π</w:t>
      </w:r>
      <w:r w:rsidR="00FA0BE6" w:rsidRPr="00FA0BE6">
        <w:rPr>
          <w:rFonts w:ascii="Times New Roman" w:hAnsi="Times New Roman" w:cs="Times New Roman"/>
          <w:color w:val="222222"/>
          <w:sz w:val="20"/>
          <w:szCs w:val="20"/>
          <w:shd w:val="clear" w:color="auto" w:fill="FFFFFF"/>
          <w:lang w:val="en-US"/>
        </w:rPr>
        <w:t>-</w:t>
      </w:r>
      <w:r w:rsidR="00FA0BE6">
        <w:rPr>
          <w:rFonts w:ascii="Times New Roman" w:hAnsi="Times New Roman" w:cs="Times New Roman"/>
          <w:color w:val="222222"/>
          <w:sz w:val="20"/>
          <w:szCs w:val="20"/>
          <w:shd w:val="clear" w:color="auto" w:fill="FFFFFF"/>
        </w:rPr>
        <w:t>π</w:t>
      </w:r>
      <w:r w:rsidR="00196A02" w:rsidRPr="003103E7">
        <w:rPr>
          <w:rFonts w:ascii="Times New Roman" w:hAnsi="Times New Roman" w:cs="Times New Roman"/>
          <w:color w:val="222222"/>
          <w:sz w:val="20"/>
          <w:szCs w:val="20"/>
          <w:shd w:val="clear" w:color="auto" w:fill="FFFFFF"/>
          <w:lang w:val="en-US"/>
        </w:rPr>
        <w:t xml:space="preserve"> stacking interactions were present at all temperatures. TDDFT calculations revealed a smaller HOMO-LUMO gap (3.06 eV) compared to other </w:t>
      </w:r>
      <w:proofErr w:type="spellStart"/>
      <w:r w:rsidR="00196A02" w:rsidRPr="003103E7">
        <w:rPr>
          <w:rFonts w:ascii="Times New Roman" w:hAnsi="Times New Roman" w:cs="Times New Roman"/>
          <w:color w:val="222222"/>
          <w:sz w:val="20"/>
          <w:szCs w:val="20"/>
          <w:shd w:val="clear" w:color="auto" w:fill="FFFFFF"/>
          <w:lang w:val="en-US"/>
        </w:rPr>
        <w:t>Py</w:t>
      </w:r>
      <w:proofErr w:type="spellEnd"/>
      <w:r w:rsidR="00196A02" w:rsidRPr="003103E7">
        <w:rPr>
          <w:rFonts w:ascii="Times New Roman" w:hAnsi="Times New Roman" w:cs="Times New Roman"/>
          <w:color w:val="222222"/>
          <w:sz w:val="20"/>
          <w:szCs w:val="20"/>
          <w:shd w:val="clear" w:color="auto" w:fill="FFFFFF"/>
          <w:lang w:val="en-US"/>
        </w:rPr>
        <w:t xml:space="preserve">-bridge-DMA </w:t>
      </w:r>
      <w:proofErr w:type="gramStart"/>
      <w:r w:rsidR="00196A02" w:rsidRPr="003103E7">
        <w:rPr>
          <w:rFonts w:ascii="Times New Roman" w:hAnsi="Times New Roman" w:cs="Times New Roman"/>
          <w:color w:val="222222"/>
          <w:sz w:val="20"/>
          <w:szCs w:val="20"/>
          <w:shd w:val="clear" w:color="auto" w:fill="FFFFFF"/>
          <w:lang w:val="en-US"/>
        </w:rPr>
        <w:t>systems.</w:t>
      </w:r>
      <w:r w:rsidR="00514FAF">
        <w:rPr>
          <w:rFonts w:ascii="Times New Roman" w:hAnsi="Times New Roman" w:cs="Times New Roman"/>
          <w:color w:val="222222"/>
          <w:sz w:val="20"/>
          <w:szCs w:val="20"/>
          <w:shd w:val="clear" w:color="auto" w:fill="FFFFFF"/>
          <w:lang w:val="en-US"/>
        </w:rPr>
        <w:t>[</w:t>
      </w:r>
      <w:proofErr w:type="gramEnd"/>
      <w:r w:rsidR="00514FAF">
        <w:rPr>
          <w:rFonts w:ascii="Times New Roman" w:hAnsi="Times New Roman" w:cs="Times New Roman"/>
          <w:color w:val="222222"/>
          <w:sz w:val="20"/>
          <w:szCs w:val="20"/>
          <w:shd w:val="clear" w:color="auto" w:fill="FFFFFF"/>
          <w:lang w:val="en-US"/>
        </w:rPr>
        <w:t>1]</w:t>
      </w:r>
      <w:r w:rsidR="00196A02" w:rsidRPr="003103E7">
        <w:rPr>
          <w:rFonts w:ascii="Times New Roman" w:hAnsi="Times New Roman" w:cs="Times New Roman"/>
          <w:color w:val="222222"/>
          <w:sz w:val="20"/>
          <w:szCs w:val="20"/>
          <w:shd w:val="clear" w:color="auto" w:fill="FFFFFF"/>
          <w:vertAlign w:val="superscript"/>
          <w:lang w:val="en-US"/>
        </w:rPr>
        <w:t xml:space="preserve"> </w:t>
      </w:r>
      <w:r w:rsidR="00196A02" w:rsidRPr="003103E7">
        <w:rPr>
          <w:rFonts w:ascii="Times New Roman" w:hAnsi="Times New Roman" w:cs="Times New Roman"/>
          <w:color w:val="222222"/>
          <w:sz w:val="20"/>
          <w:szCs w:val="20"/>
          <w:shd w:val="clear" w:color="auto" w:fill="FFFFFF"/>
          <w:lang w:val="en-US"/>
        </w:rPr>
        <w:t>Temperature-dependent emission spectra collected at the P66 beamline in PETRAIII show dual fluorescence originating from locally excited (LE) and intramolecular charge transfer/excimer (ICT) states</w:t>
      </w:r>
      <w:r w:rsidR="00A02E12" w:rsidRPr="003103E7">
        <w:rPr>
          <w:rFonts w:ascii="Times New Roman" w:hAnsi="Times New Roman" w:cs="Times New Roman"/>
          <w:color w:val="222222"/>
          <w:sz w:val="20"/>
          <w:szCs w:val="20"/>
          <w:shd w:val="clear" w:color="auto" w:fill="FFFFFF"/>
          <w:lang w:val="en-US"/>
        </w:rPr>
        <w:t xml:space="preserve">/singlet </w:t>
      </w:r>
      <w:r w:rsidR="00F27299" w:rsidRPr="003103E7">
        <w:rPr>
          <w:rFonts w:ascii="Times New Roman" w:hAnsi="Times New Roman" w:cs="Times New Roman"/>
          <w:color w:val="222222"/>
          <w:sz w:val="20"/>
          <w:szCs w:val="20"/>
          <w:shd w:val="clear" w:color="auto" w:fill="FFFFFF"/>
          <w:lang w:val="en-US"/>
        </w:rPr>
        <w:t xml:space="preserve">fission. </w:t>
      </w:r>
      <w:r w:rsidR="00F27299" w:rsidRPr="003103E7">
        <w:rPr>
          <w:rFonts w:ascii="Times New Roman" w:hAnsi="Times New Roman" w:cs="Times New Roman"/>
          <w:color w:val="222222"/>
          <w:sz w:val="20"/>
          <w:szCs w:val="20"/>
          <w:shd w:val="clear" w:color="auto" w:fill="FFFFFF"/>
          <w:lang w:val="en-US"/>
        </w:rPr>
        <w:t xml:space="preserve">Additionally, under hydrostatic pressure (0.5–2.0 </w:t>
      </w:r>
      <w:proofErr w:type="spellStart"/>
      <w:r w:rsidR="00F27299" w:rsidRPr="003103E7">
        <w:rPr>
          <w:rFonts w:ascii="Times New Roman" w:hAnsi="Times New Roman" w:cs="Times New Roman"/>
          <w:color w:val="222222"/>
          <w:sz w:val="20"/>
          <w:szCs w:val="20"/>
          <w:shd w:val="clear" w:color="auto" w:fill="FFFFFF"/>
          <w:lang w:val="en-US"/>
        </w:rPr>
        <w:t>GPa</w:t>
      </w:r>
      <w:proofErr w:type="spellEnd"/>
      <w:r w:rsidR="00F27299" w:rsidRPr="003103E7">
        <w:rPr>
          <w:rFonts w:ascii="Times New Roman" w:hAnsi="Times New Roman" w:cs="Times New Roman"/>
          <w:color w:val="222222"/>
          <w:sz w:val="20"/>
          <w:szCs w:val="20"/>
          <w:shd w:val="clear" w:color="auto" w:fill="FFFFFF"/>
          <w:lang w:val="en-US"/>
        </w:rPr>
        <w:t xml:space="preserve">) using a diamond anvil cell (DAC), the crystals exhibited </w:t>
      </w:r>
      <w:proofErr w:type="spellStart"/>
      <w:r w:rsidR="00F27299" w:rsidRPr="003103E7">
        <w:rPr>
          <w:rFonts w:ascii="Times New Roman" w:hAnsi="Times New Roman" w:cs="Times New Roman"/>
          <w:color w:val="222222"/>
          <w:sz w:val="20"/>
          <w:szCs w:val="20"/>
          <w:shd w:val="clear" w:color="auto" w:fill="FFFFFF"/>
          <w:lang w:val="en-US"/>
        </w:rPr>
        <w:t>piezochromic</w:t>
      </w:r>
      <w:proofErr w:type="spellEnd"/>
      <w:r w:rsidR="00F27299" w:rsidRPr="003103E7">
        <w:rPr>
          <w:rFonts w:ascii="Times New Roman" w:hAnsi="Times New Roman" w:cs="Times New Roman"/>
          <w:color w:val="222222"/>
          <w:sz w:val="20"/>
          <w:szCs w:val="20"/>
          <w:shd w:val="clear" w:color="auto" w:fill="FFFFFF"/>
          <w:lang w:val="en-US"/>
        </w:rPr>
        <w:t xml:space="preserve"> behavior, characterized by a redshift </w:t>
      </w:r>
      <w:r w:rsidR="00F27299" w:rsidRPr="003103E7">
        <w:rPr>
          <w:rFonts w:ascii="Times New Roman" w:hAnsi="Times New Roman" w:cs="Times New Roman"/>
          <w:color w:val="222222"/>
          <w:sz w:val="20"/>
          <w:szCs w:val="20"/>
          <w:shd w:val="clear" w:color="auto" w:fill="FFFFFF"/>
          <w:lang w:val="en-US"/>
        </w:rPr>
        <w:t xml:space="preserve">of the emission </w:t>
      </w:r>
      <w:proofErr w:type="gramStart"/>
      <w:r w:rsidR="00F27299" w:rsidRPr="003103E7">
        <w:rPr>
          <w:rFonts w:ascii="Times New Roman" w:hAnsi="Times New Roman" w:cs="Times New Roman"/>
          <w:color w:val="222222"/>
          <w:sz w:val="20"/>
          <w:szCs w:val="20"/>
          <w:shd w:val="clear" w:color="auto" w:fill="FFFFFF"/>
          <w:lang w:val="en-US"/>
        </w:rPr>
        <w:t>band</w:t>
      </w:r>
      <w:r w:rsidR="00F27299" w:rsidRPr="003103E7">
        <w:rPr>
          <w:rFonts w:ascii="Times New Roman" w:hAnsi="Times New Roman" w:cs="Times New Roman"/>
          <w:color w:val="222222"/>
          <w:sz w:val="20"/>
          <w:szCs w:val="20"/>
          <w:shd w:val="clear" w:color="auto" w:fill="FFFFFF"/>
          <w:lang w:val="en-US"/>
        </w:rPr>
        <w:t>.</w:t>
      </w:r>
      <w:r w:rsidR="00514FAF">
        <w:rPr>
          <w:rFonts w:ascii="Times New Roman" w:hAnsi="Times New Roman" w:cs="Times New Roman"/>
          <w:color w:val="222222"/>
          <w:sz w:val="20"/>
          <w:szCs w:val="20"/>
          <w:shd w:val="clear" w:color="auto" w:fill="FFFFFF"/>
          <w:lang w:val="en-US"/>
        </w:rPr>
        <w:t>[</w:t>
      </w:r>
      <w:proofErr w:type="gramEnd"/>
      <w:r w:rsidR="00514FAF">
        <w:rPr>
          <w:rFonts w:ascii="Times New Roman" w:hAnsi="Times New Roman" w:cs="Times New Roman"/>
          <w:color w:val="222222"/>
          <w:sz w:val="20"/>
          <w:szCs w:val="20"/>
          <w:shd w:val="clear" w:color="auto" w:fill="FFFFFF"/>
          <w:lang w:val="en-US"/>
        </w:rPr>
        <w:t>2]</w:t>
      </w:r>
      <w:r w:rsidR="003A7CE7" w:rsidRPr="003103E7">
        <w:rPr>
          <w:rFonts w:ascii="Times New Roman" w:hAnsi="Times New Roman" w:cs="Times New Roman"/>
          <w:color w:val="222222"/>
          <w:sz w:val="20"/>
          <w:szCs w:val="20"/>
          <w:shd w:val="clear" w:color="auto" w:fill="FFFFFF"/>
          <w:lang w:val="en-US"/>
        </w:rPr>
        <w:t xml:space="preserve"> </w:t>
      </w:r>
      <w:r w:rsidR="003A7CE7" w:rsidRPr="003103E7">
        <w:rPr>
          <w:rFonts w:ascii="Times New Roman" w:hAnsi="Times New Roman" w:cs="Times New Roman"/>
          <w:color w:val="222222"/>
          <w:sz w:val="20"/>
          <w:szCs w:val="20"/>
          <w:shd w:val="clear" w:color="auto" w:fill="FFFFFF"/>
          <w:lang w:val="en-US"/>
        </w:rPr>
        <w:t xml:space="preserve">These findings demonstrate the potential of </w:t>
      </w:r>
      <w:proofErr w:type="spellStart"/>
      <w:r w:rsidR="003A7CE7" w:rsidRPr="003103E7">
        <w:rPr>
          <w:rFonts w:ascii="Times New Roman" w:hAnsi="Times New Roman" w:cs="Times New Roman"/>
          <w:color w:val="222222"/>
          <w:sz w:val="20"/>
          <w:szCs w:val="20"/>
          <w:shd w:val="clear" w:color="auto" w:fill="FFFFFF"/>
          <w:lang w:val="en-US"/>
        </w:rPr>
        <w:t>Py</w:t>
      </w:r>
      <w:proofErr w:type="spellEnd"/>
      <w:r w:rsidR="003A7CE7" w:rsidRPr="003103E7">
        <w:rPr>
          <w:rFonts w:ascii="Times New Roman" w:hAnsi="Times New Roman" w:cs="Times New Roman"/>
          <w:color w:val="222222"/>
          <w:sz w:val="20"/>
          <w:szCs w:val="20"/>
          <w:shd w:val="clear" w:color="auto" w:fill="FFFFFF"/>
          <w:lang w:val="en-US"/>
        </w:rPr>
        <w:t>-CH=CH-DMA crystals as multifunctional materials responsive to temperature, pressure, and light stimuli, offering insights into the design of tunable luminescent molecular crystals for applications in optoelectronics and pressure sensors.</w:t>
      </w:r>
      <w:r w:rsidR="00196A02" w:rsidRPr="003103E7">
        <w:rPr>
          <w:rFonts w:ascii="Times New Roman" w:hAnsi="Times New Roman" w:cs="Times New Roman"/>
          <w:color w:val="222222"/>
          <w:sz w:val="20"/>
          <w:szCs w:val="20"/>
          <w:shd w:val="clear" w:color="auto" w:fill="FFFFFF"/>
          <w:lang w:val="en-US"/>
        </w:rPr>
        <w:t xml:space="preserve"> </w:t>
      </w:r>
    </w:p>
    <w:p w:rsidR="00CC45D3" w:rsidRDefault="00CC45D3" w:rsidP="00FA0BE6">
      <w:pPr>
        <w:jc w:val="both"/>
        <w:rPr>
          <w:rFonts w:ascii="Times New Roman" w:hAnsi="Times New Roman"/>
          <w:sz w:val="16"/>
          <w:szCs w:val="16"/>
          <w:lang w:val="en-US"/>
        </w:rPr>
      </w:pPr>
    </w:p>
    <w:p w:rsidR="00CC45D3" w:rsidRDefault="00CC45D3" w:rsidP="00FA0BE6">
      <w:pPr>
        <w:jc w:val="both"/>
        <w:rPr>
          <w:rFonts w:ascii="Times New Roman" w:hAnsi="Times New Roman"/>
          <w:sz w:val="16"/>
          <w:szCs w:val="16"/>
          <w:lang w:val="en-US"/>
        </w:rPr>
      </w:pPr>
    </w:p>
    <w:p w:rsidR="00CC45D3" w:rsidRDefault="00CC45D3" w:rsidP="00FA0BE6">
      <w:pPr>
        <w:jc w:val="both"/>
        <w:rPr>
          <w:rFonts w:ascii="Times New Roman" w:hAnsi="Times New Roman"/>
          <w:sz w:val="16"/>
          <w:szCs w:val="16"/>
          <w:lang w:val="en-US"/>
        </w:rPr>
      </w:pPr>
    </w:p>
    <w:p w:rsidR="00CC45D3" w:rsidRDefault="00CC45D3" w:rsidP="00FA0BE6">
      <w:pPr>
        <w:jc w:val="both"/>
        <w:rPr>
          <w:rFonts w:ascii="Times New Roman" w:hAnsi="Times New Roman"/>
          <w:sz w:val="16"/>
          <w:szCs w:val="16"/>
          <w:lang w:val="en-US"/>
        </w:rPr>
      </w:pPr>
    </w:p>
    <w:p w:rsidR="00CC45D3" w:rsidRDefault="00CC45D3" w:rsidP="00FA0BE6">
      <w:pPr>
        <w:jc w:val="both"/>
        <w:rPr>
          <w:rFonts w:ascii="Times New Roman" w:hAnsi="Times New Roman"/>
          <w:sz w:val="16"/>
          <w:szCs w:val="16"/>
          <w:lang w:val="en-US"/>
        </w:rPr>
      </w:pPr>
    </w:p>
    <w:p w:rsidR="00CC45D3" w:rsidRDefault="00CC45D3" w:rsidP="00FA0BE6">
      <w:pPr>
        <w:jc w:val="both"/>
        <w:rPr>
          <w:rFonts w:ascii="Times New Roman" w:hAnsi="Times New Roman"/>
          <w:sz w:val="16"/>
          <w:szCs w:val="16"/>
          <w:lang w:val="en-US"/>
        </w:rPr>
      </w:pPr>
    </w:p>
    <w:p w:rsidR="00CC45D3" w:rsidRDefault="00CC45D3" w:rsidP="00FA0BE6">
      <w:pPr>
        <w:jc w:val="both"/>
        <w:rPr>
          <w:rFonts w:ascii="Times New Roman" w:hAnsi="Times New Roman"/>
          <w:sz w:val="16"/>
          <w:szCs w:val="16"/>
          <w:lang w:val="en-US"/>
        </w:rPr>
      </w:pPr>
    </w:p>
    <w:p w:rsidR="00CC45D3" w:rsidRDefault="00CC45D3" w:rsidP="00FA0BE6">
      <w:pPr>
        <w:jc w:val="both"/>
        <w:rPr>
          <w:rFonts w:ascii="Times New Roman" w:hAnsi="Times New Roman"/>
          <w:sz w:val="16"/>
          <w:szCs w:val="16"/>
          <w:lang w:val="en-US"/>
        </w:rPr>
      </w:pPr>
    </w:p>
    <w:p w:rsidR="00CC45D3" w:rsidRDefault="00CC45D3" w:rsidP="00FA0BE6">
      <w:pPr>
        <w:jc w:val="both"/>
        <w:rPr>
          <w:rFonts w:ascii="Times New Roman" w:hAnsi="Times New Roman"/>
          <w:sz w:val="16"/>
          <w:szCs w:val="16"/>
          <w:lang w:val="en-US"/>
        </w:rPr>
      </w:pPr>
    </w:p>
    <w:p w:rsidR="00514FAF" w:rsidRDefault="00514FAF" w:rsidP="00FA0BE6">
      <w:pPr>
        <w:jc w:val="both"/>
        <w:rPr>
          <w:rFonts w:ascii="Times New Roman" w:hAnsi="Times New Roman"/>
          <w:sz w:val="16"/>
          <w:szCs w:val="16"/>
          <w:lang w:val="en-US"/>
        </w:rPr>
      </w:pPr>
    </w:p>
    <w:p w:rsidR="00474A36" w:rsidRDefault="00474A36" w:rsidP="00FA0BE6">
      <w:pPr>
        <w:jc w:val="both"/>
        <w:rPr>
          <w:rFonts w:ascii="Times New Roman" w:hAnsi="Times New Roman"/>
          <w:sz w:val="16"/>
          <w:szCs w:val="16"/>
          <w:lang w:val="en-US"/>
        </w:rPr>
      </w:pPr>
    </w:p>
    <w:p w:rsidR="001D0183" w:rsidRDefault="00BF4F35" w:rsidP="001D0183">
      <w:pPr>
        <w:jc w:val="both"/>
        <w:rPr>
          <w:rFonts w:ascii="Times New Roman" w:hAnsi="Times New Roman"/>
          <w:sz w:val="16"/>
          <w:szCs w:val="16"/>
          <w:lang w:val="en-US"/>
        </w:rPr>
      </w:pPr>
      <w:r w:rsidRPr="00BF4F35">
        <w:rPr>
          <w:rFonts w:ascii="Times New Roman" w:hAnsi="Times New Roman"/>
          <w:sz w:val="16"/>
          <w:szCs w:val="16"/>
          <w:lang w:val="en-US"/>
        </w:rPr>
        <w:t>Figure 1:</w:t>
      </w:r>
      <w:r w:rsidR="00DB597E">
        <w:rPr>
          <w:rFonts w:ascii="Times New Roman" w:hAnsi="Times New Roman"/>
          <w:sz w:val="16"/>
          <w:szCs w:val="16"/>
          <w:lang w:val="en-US"/>
        </w:rPr>
        <w:t xml:space="preserve"> </w:t>
      </w:r>
      <w:proofErr w:type="gramStart"/>
      <w:r w:rsidR="00DB597E">
        <w:rPr>
          <w:rFonts w:ascii="Times New Roman" w:hAnsi="Times New Roman"/>
          <w:sz w:val="16"/>
          <w:szCs w:val="16"/>
          <w:lang w:val="en-US"/>
        </w:rPr>
        <w:t>a)</w:t>
      </w:r>
      <w:r w:rsidR="00CD1528">
        <w:rPr>
          <w:rFonts w:ascii="Times New Roman" w:hAnsi="Times New Roman"/>
          <w:sz w:val="16"/>
          <w:szCs w:val="16"/>
          <w:lang w:val="en-US"/>
        </w:rPr>
        <w:t>Chemical</w:t>
      </w:r>
      <w:proofErr w:type="gramEnd"/>
      <w:r w:rsidR="00CD1528">
        <w:rPr>
          <w:rFonts w:ascii="Times New Roman" w:hAnsi="Times New Roman"/>
          <w:sz w:val="16"/>
          <w:szCs w:val="16"/>
          <w:lang w:val="en-US"/>
        </w:rPr>
        <w:t xml:space="preserve"> </w:t>
      </w:r>
      <w:r w:rsidR="00514FAF">
        <w:rPr>
          <w:rFonts w:ascii="Times New Roman" w:hAnsi="Times New Roman"/>
          <w:sz w:val="16"/>
          <w:szCs w:val="16"/>
          <w:lang w:val="en-US"/>
        </w:rPr>
        <w:t>diagram</w:t>
      </w:r>
      <w:r w:rsidR="00CD1528">
        <w:rPr>
          <w:rFonts w:ascii="Times New Roman" w:hAnsi="Times New Roman"/>
          <w:sz w:val="16"/>
          <w:szCs w:val="16"/>
          <w:lang w:val="en-US"/>
        </w:rPr>
        <w:t xml:space="preserve"> and </w:t>
      </w:r>
      <w:r w:rsidR="00DB597E">
        <w:rPr>
          <w:rFonts w:ascii="Times New Roman" w:hAnsi="Times New Roman"/>
          <w:sz w:val="16"/>
          <w:szCs w:val="16"/>
          <w:lang w:val="en-US"/>
        </w:rPr>
        <w:t>b)</w:t>
      </w:r>
      <w:r w:rsidR="00CD1528">
        <w:rPr>
          <w:rFonts w:ascii="Times New Roman" w:hAnsi="Times New Roman"/>
          <w:sz w:val="16"/>
          <w:szCs w:val="16"/>
          <w:lang w:val="en-US"/>
        </w:rPr>
        <w:t>m</w:t>
      </w:r>
      <w:r w:rsidRPr="00BF4F35">
        <w:rPr>
          <w:rFonts w:ascii="Times New Roman" w:hAnsi="Times New Roman"/>
          <w:sz w:val="16"/>
          <w:szCs w:val="16"/>
          <w:lang w:val="en-US"/>
        </w:rPr>
        <w:t xml:space="preserve">olecular conformations of </w:t>
      </w:r>
      <w:proofErr w:type="spellStart"/>
      <w:r w:rsidRPr="00BF4F35">
        <w:rPr>
          <w:rFonts w:ascii="Times New Roman" w:hAnsi="Times New Roman"/>
          <w:sz w:val="16"/>
          <w:szCs w:val="16"/>
          <w:lang w:val="en-US"/>
        </w:rPr>
        <w:t>Py</w:t>
      </w:r>
      <w:proofErr w:type="spellEnd"/>
      <w:r w:rsidRPr="002B7594">
        <w:rPr>
          <w:rFonts w:ascii="Times New Roman" w:hAnsi="Times New Roman"/>
          <w:sz w:val="16"/>
          <w:szCs w:val="16"/>
        </w:rPr>
        <w:sym w:font="Symbol" w:char="F02D"/>
      </w:r>
      <w:r w:rsidRPr="00BF4F35">
        <w:rPr>
          <w:rFonts w:ascii="Times New Roman" w:hAnsi="Times New Roman"/>
          <w:sz w:val="16"/>
          <w:szCs w:val="16"/>
          <w:lang w:val="en-US"/>
        </w:rPr>
        <w:t>CH=CH</w:t>
      </w:r>
      <w:r w:rsidRPr="002B7594">
        <w:rPr>
          <w:rFonts w:ascii="Times New Roman" w:hAnsi="Times New Roman"/>
          <w:sz w:val="16"/>
          <w:szCs w:val="16"/>
        </w:rPr>
        <w:sym w:font="Symbol" w:char="F02D"/>
      </w:r>
      <w:r w:rsidRPr="00BF4F35">
        <w:rPr>
          <w:rFonts w:ascii="Times New Roman" w:hAnsi="Times New Roman"/>
          <w:sz w:val="16"/>
          <w:szCs w:val="16"/>
          <w:lang w:val="en-US"/>
        </w:rPr>
        <w:t xml:space="preserve">DMA with </w:t>
      </w:r>
      <w:r w:rsidR="00DB597E">
        <w:rPr>
          <w:rFonts w:ascii="Times New Roman" w:hAnsi="Times New Roman"/>
          <w:sz w:val="16"/>
          <w:szCs w:val="16"/>
          <w:lang w:val="en-US"/>
        </w:rPr>
        <w:t>2</w:t>
      </w:r>
      <w:r w:rsidRPr="00BF4F35">
        <w:rPr>
          <w:rFonts w:ascii="Times New Roman" w:hAnsi="Times New Roman"/>
          <w:sz w:val="16"/>
          <w:szCs w:val="16"/>
          <w:lang w:val="en-US"/>
        </w:rPr>
        <w:t xml:space="preserve"> and </w:t>
      </w:r>
      <w:r w:rsidR="00DB597E">
        <w:rPr>
          <w:rFonts w:ascii="Times New Roman" w:hAnsi="Times New Roman"/>
          <w:sz w:val="16"/>
          <w:szCs w:val="16"/>
          <w:lang w:val="en-US"/>
        </w:rPr>
        <w:t>4</w:t>
      </w:r>
      <w:r w:rsidRPr="00BF4F35">
        <w:rPr>
          <w:rFonts w:ascii="Times New Roman" w:hAnsi="Times New Roman"/>
          <w:sz w:val="16"/>
          <w:szCs w:val="16"/>
          <w:lang w:val="en-US"/>
        </w:rPr>
        <w:t xml:space="preserve"> molecules in the crystallographic asymmetric unit at </w:t>
      </w:r>
      <w:r w:rsidR="00DB597E">
        <w:rPr>
          <w:rFonts w:ascii="Times New Roman" w:hAnsi="Times New Roman"/>
          <w:sz w:val="16"/>
          <w:szCs w:val="16"/>
          <w:lang w:val="en-US"/>
        </w:rPr>
        <w:t>295</w:t>
      </w:r>
      <w:r w:rsidRPr="00BF4F35">
        <w:rPr>
          <w:rFonts w:ascii="Times New Roman" w:hAnsi="Times New Roman"/>
          <w:sz w:val="16"/>
          <w:szCs w:val="16"/>
          <w:lang w:val="en-US"/>
        </w:rPr>
        <w:t xml:space="preserve">K and  </w:t>
      </w:r>
      <w:r w:rsidR="00DB597E">
        <w:rPr>
          <w:rFonts w:ascii="Times New Roman" w:hAnsi="Times New Roman"/>
          <w:sz w:val="16"/>
          <w:szCs w:val="16"/>
          <w:lang w:val="en-US"/>
        </w:rPr>
        <w:t>80</w:t>
      </w:r>
      <w:r w:rsidRPr="00BF4F35">
        <w:rPr>
          <w:rFonts w:ascii="Times New Roman" w:hAnsi="Times New Roman"/>
          <w:sz w:val="16"/>
          <w:szCs w:val="16"/>
          <w:lang w:val="en-US"/>
        </w:rPr>
        <w:t>K, respectively</w:t>
      </w:r>
      <w:r w:rsidR="00DB597E">
        <w:rPr>
          <w:rFonts w:ascii="Times New Roman" w:hAnsi="Times New Roman"/>
          <w:sz w:val="16"/>
          <w:szCs w:val="16"/>
          <w:lang w:val="en-US"/>
        </w:rPr>
        <w:t xml:space="preserve">. </w:t>
      </w:r>
      <w:proofErr w:type="gramStart"/>
      <w:r w:rsidR="00DB597E">
        <w:rPr>
          <w:rFonts w:ascii="Times New Roman" w:hAnsi="Times New Roman"/>
          <w:sz w:val="16"/>
          <w:szCs w:val="16"/>
          <w:lang w:val="en-US"/>
        </w:rPr>
        <w:t>c )</w:t>
      </w:r>
      <w:proofErr w:type="gramEnd"/>
      <w:r w:rsidRPr="00BF4F35">
        <w:rPr>
          <w:rFonts w:ascii="Times New Roman" w:hAnsi="Times New Roman"/>
          <w:sz w:val="16"/>
          <w:szCs w:val="16"/>
          <w:lang w:val="en-US"/>
        </w:rPr>
        <w:t xml:space="preserve"> Emission spectra of </w:t>
      </w:r>
      <w:proofErr w:type="spellStart"/>
      <w:r w:rsidRPr="00BF4F35">
        <w:rPr>
          <w:rFonts w:ascii="Times New Roman" w:hAnsi="Times New Roman"/>
          <w:sz w:val="16"/>
          <w:szCs w:val="16"/>
          <w:lang w:val="en-US"/>
        </w:rPr>
        <w:t>Py</w:t>
      </w:r>
      <w:proofErr w:type="spellEnd"/>
      <w:r w:rsidRPr="002B7594">
        <w:rPr>
          <w:rFonts w:ascii="Times New Roman" w:hAnsi="Times New Roman"/>
          <w:sz w:val="16"/>
          <w:szCs w:val="16"/>
        </w:rPr>
        <w:sym w:font="Symbol" w:char="F02D"/>
      </w:r>
      <w:r w:rsidRPr="00BF4F35">
        <w:rPr>
          <w:rFonts w:ascii="Times New Roman" w:hAnsi="Times New Roman"/>
          <w:sz w:val="16"/>
          <w:szCs w:val="16"/>
          <w:lang w:val="en-US"/>
        </w:rPr>
        <w:t>CH=CH</w:t>
      </w:r>
      <w:r w:rsidRPr="002B7594">
        <w:rPr>
          <w:rFonts w:ascii="Times New Roman" w:hAnsi="Times New Roman"/>
          <w:sz w:val="16"/>
          <w:szCs w:val="16"/>
        </w:rPr>
        <w:sym w:font="Symbol" w:char="F02D"/>
      </w:r>
      <w:r w:rsidRPr="00BF4F35">
        <w:rPr>
          <w:rFonts w:ascii="Times New Roman" w:hAnsi="Times New Roman"/>
          <w:sz w:val="16"/>
          <w:szCs w:val="16"/>
          <w:lang w:val="en-US"/>
        </w:rPr>
        <w:t>DMA crystals at different temperatures while exciting with 277nm radiation</w:t>
      </w:r>
      <w:r w:rsidR="00DB597E">
        <w:rPr>
          <w:rFonts w:ascii="Times New Roman" w:hAnsi="Times New Roman"/>
          <w:sz w:val="16"/>
          <w:szCs w:val="16"/>
          <w:lang w:val="en-US"/>
        </w:rPr>
        <w:t>.</w:t>
      </w:r>
      <w:r w:rsidR="00DB597E" w:rsidRPr="00DB597E">
        <w:rPr>
          <w:rFonts w:ascii="Times New Roman" w:hAnsi="Times New Roman"/>
          <w:sz w:val="16"/>
          <w:szCs w:val="16"/>
          <w:lang w:val="en-US"/>
        </w:rPr>
        <w:t xml:space="preserve"> </w:t>
      </w:r>
      <w:r w:rsidR="00DB597E" w:rsidRPr="00BF4F35">
        <w:rPr>
          <w:rFonts w:ascii="Times New Roman" w:hAnsi="Times New Roman"/>
          <w:sz w:val="16"/>
          <w:szCs w:val="16"/>
          <w:lang w:val="en-US"/>
        </w:rPr>
        <w:t xml:space="preserve">. d) TDDFT calculation provided the HOMO and LUMO for a </w:t>
      </w:r>
      <w:proofErr w:type="spellStart"/>
      <w:r w:rsidR="00DB597E" w:rsidRPr="00BF4F35">
        <w:rPr>
          <w:rFonts w:ascii="Times New Roman" w:hAnsi="Times New Roman"/>
          <w:sz w:val="16"/>
          <w:szCs w:val="16"/>
          <w:lang w:val="en-US"/>
        </w:rPr>
        <w:t>Py</w:t>
      </w:r>
      <w:proofErr w:type="spellEnd"/>
      <w:r w:rsidR="00DB597E" w:rsidRPr="002B7594">
        <w:rPr>
          <w:rFonts w:ascii="Times New Roman" w:hAnsi="Times New Roman"/>
          <w:sz w:val="16"/>
          <w:szCs w:val="16"/>
        </w:rPr>
        <w:sym w:font="Symbol" w:char="F02D"/>
      </w:r>
      <w:r w:rsidR="00DB597E" w:rsidRPr="00BF4F35">
        <w:rPr>
          <w:rFonts w:ascii="Times New Roman" w:hAnsi="Times New Roman"/>
          <w:sz w:val="16"/>
          <w:szCs w:val="16"/>
          <w:lang w:val="en-US"/>
        </w:rPr>
        <w:t>CH=CH</w:t>
      </w:r>
      <w:r w:rsidR="00DB597E" w:rsidRPr="002B7594">
        <w:rPr>
          <w:rFonts w:ascii="Times New Roman" w:hAnsi="Times New Roman"/>
          <w:sz w:val="16"/>
          <w:szCs w:val="16"/>
        </w:rPr>
        <w:sym w:font="Symbol" w:char="F02D"/>
      </w:r>
      <w:r w:rsidR="00DB597E" w:rsidRPr="00BF4F35">
        <w:rPr>
          <w:rFonts w:ascii="Times New Roman" w:hAnsi="Times New Roman"/>
          <w:sz w:val="16"/>
          <w:szCs w:val="16"/>
          <w:lang w:val="en-US"/>
        </w:rPr>
        <w:t xml:space="preserve">DMA molecule </w:t>
      </w:r>
      <w:r w:rsidR="00DB597E">
        <w:rPr>
          <w:rFonts w:ascii="Times New Roman" w:hAnsi="Times New Roman"/>
          <w:sz w:val="16"/>
          <w:szCs w:val="16"/>
          <w:lang w:val="en-US"/>
        </w:rPr>
        <w:t>.</w:t>
      </w:r>
      <w:r w:rsidR="00DB597E" w:rsidRPr="00BF4F35">
        <w:rPr>
          <w:rFonts w:ascii="Times New Roman" w:hAnsi="Times New Roman"/>
          <w:sz w:val="16"/>
          <w:szCs w:val="16"/>
          <w:lang w:val="en-US"/>
        </w:rPr>
        <w:t>e) Unit cell dimensions at different hydrostatic pressure points and the corresponding images of the crystal under the irradiation of green light (545nm).</w:t>
      </w:r>
      <w:r w:rsidR="00CC45D3">
        <w:rPr>
          <w:rFonts w:ascii="Times New Roman" w:hAnsi="Times New Roman"/>
          <w:sz w:val="16"/>
          <w:szCs w:val="16"/>
          <w:lang w:val="en-US"/>
        </w:rPr>
        <w:t>f)</w:t>
      </w:r>
      <w:r w:rsidR="00CC45D3" w:rsidRPr="00CC45D3">
        <w:rPr>
          <w:rFonts w:ascii="Times New Roman" w:hAnsi="Times New Roman"/>
          <w:sz w:val="16"/>
          <w:szCs w:val="16"/>
          <w:lang w:val="en-US"/>
        </w:rPr>
        <w:t xml:space="preserve">Decay profile of </w:t>
      </w:r>
      <w:r w:rsidR="006D397A" w:rsidRPr="00BF4F35">
        <w:rPr>
          <w:rFonts w:ascii="Times New Roman" w:hAnsi="Times New Roman"/>
          <w:sz w:val="16"/>
          <w:szCs w:val="16"/>
          <w:lang w:val="en-US"/>
        </w:rPr>
        <w:t>Py</w:t>
      </w:r>
      <w:r w:rsidR="006D397A" w:rsidRPr="002B7594">
        <w:rPr>
          <w:rFonts w:ascii="Times New Roman" w:hAnsi="Times New Roman"/>
          <w:sz w:val="16"/>
          <w:szCs w:val="16"/>
        </w:rPr>
        <w:sym w:font="Symbol" w:char="F02D"/>
      </w:r>
      <w:r w:rsidR="006D397A" w:rsidRPr="00BF4F35">
        <w:rPr>
          <w:rFonts w:ascii="Times New Roman" w:hAnsi="Times New Roman"/>
          <w:sz w:val="16"/>
          <w:szCs w:val="16"/>
          <w:lang w:val="en-US"/>
        </w:rPr>
        <w:t>CH=CH</w:t>
      </w:r>
      <w:r w:rsidR="006D397A" w:rsidRPr="002B7594">
        <w:rPr>
          <w:rFonts w:ascii="Times New Roman" w:hAnsi="Times New Roman"/>
          <w:sz w:val="16"/>
          <w:szCs w:val="16"/>
        </w:rPr>
        <w:sym w:font="Symbol" w:char="F02D"/>
      </w:r>
      <w:r w:rsidR="006D397A" w:rsidRPr="00BF4F35">
        <w:rPr>
          <w:rFonts w:ascii="Times New Roman" w:hAnsi="Times New Roman"/>
          <w:sz w:val="16"/>
          <w:szCs w:val="16"/>
          <w:lang w:val="en-US"/>
        </w:rPr>
        <w:t>DMA</w:t>
      </w:r>
      <w:bookmarkStart w:id="0" w:name="_GoBack"/>
      <w:bookmarkEnd w:id="0"/>
      <w:r w:rsidR="00CC45D3" w:rsidRPr="00CC45D3">
        <w:rPr>
          <w:rFonts w:ascii="Times New Roman" w:hAnsi="Times New Roman"/>
          <w:sz w:val="16"/>
          <w:szCs w:val="16"/>
          <w:lang w:val="en-US"/>
        </w:rPr>
        <w:t xml:space="preserve"> at </w:t>
      </w:r>
      <w:r w:rsidR="00CC45D3">
        <w:rPr>
          <w:rFonts w:ascii="Times New Roman" w:hAnsi="Times New Roman"/>
          <w:sz w:val="16"/>
          <w:szCs w:val="16"/>
          <w:lang w:val="en-US"/>
        </w:rPr>
        <w:t>10</w:t>
      </w:r>
      <w:r w:rsidR="00CC45D3" w:rsidRPr="00CC45D3">
        <w:rPr>
          <w:rFonts w:ascii="Times New Roman" w:hAnsi="Times New Roman"/>
          <w:sz w:val="16"/>
          <w:szCs w:val="16"/>
          <w:lang w:val="en-US"/>
        </w:rPr>
        <w:t xml:space="preserve">0K with a lifetime of the excited state species of </w:t>
      </w:r>
      <w:r w:rsidR="00CC45D3">
        <w:rPr>
          <w:rFonts w:ascii="Times New Roman" w:hAnsi="Times New Roman"/>
          <w:sz w:val="16"/>
          <w:szCs w:val="16"/>
          <w:lang w:val="en-US"/>
        </w:rPr>
        <w:t>2</w:t>
      </w:r>
      <w:r w:rsidR="00CC45D3" w:rsidRPr="00CC45D3">
        <w:rPr>
          <w:rFonts w:ascii="Times New Roman" w:hAnsi="Times New Roman"/>
          <w:sz w:val="16"/>
          <w:szCs w:val="16"/>
          <w:lang w:val="en-US"/>
        </w:rPr>
        <w:t>.</w:t>
      </w:r>
      <w:r w:rsidR="00CC45D3">
        <w:rPr>
          <w:rFonts w:ascii="Times New Roman" w:hAnsi="Times New Roman"/>
          <w:sz w:val="16"/>
          <w:szCs w:val="16"/>
          <w:lang w:val="en-US"/>
        </w:rPr>
        <w:t>59</w:t>
      </w:r>
      <w:r w:rsidR="00CC45D3" w:rsidRPr="00CC45D3">
        <w:rPr>
          <w:rFonts w:ascii="Times New Roman" w:hAnsi="Times New Roman"/>
          <w:sz w:val="16"/>
          <w:szCs w:val="16"/>
          <w:lang w:val="en-US"/>
        </w:rPr>
        <w:t xml:space="preserve"> ns and  1</w:t>
      </w:r>
      <w:r w:rsidR="00CC45D3">
        <w:rPr>
          <w:rFonts w:ascii="Times New Roman" w:hAnsi="Times New Roman"/>
          <w:sz w:val="16"/>
          <w:szCs w:val="16"/>
          <w:lang w:val="en-US"/>
        </w:rPr>
        <w:t>7</w:t>
      </w:r>
      <w:r w:rsidR="00CC45D3" w:rsidRPr="00CC45D3">
        <w:rPr>
          <w:rFonts w:ascii="Times New Roman" w:hAnsi="Times New Roman"/>
          <w:sz w:val="16"/>
          <w:szCs w:val="16"/>
          <w:lang w:val="en-US"/>
        </w:rPr>
        <w:t>.</w:t>
      </w:r>
      <w:r w:rsidR="00CC45D3">
        <w:rPr>
          <w:rFonts w:ascii="Times New Roman" w:hAnsi="Times New Roman"/>
          <w:sz w:val="16"/>
          <w:szCs w:val="16"/>
          <w:lang w:val="en-US"/>
        </w:rPr>
        <w:t>44</w:t>
      </w:r>
      <w:r w:rsidR="00CC45D3" w:rsidRPr="00CC45D3">
        <w:rPr>
          <w:rFonts w:ascii="Times New Roman" w:hAnsi="Times New Roman"/>
          <w:sz w:val="16"/>
          <w:szCs w:val="16"/>
          <w:lang w:val="en-US"/>
        </w:rPr>
        <w:t xml:space="preserve"> ns respectively</w:t>
      </w:r>
      <w:r w:rsidR="00514FAF">
        <w:rPr>
          <w:rFonts w:ascii="Times New Roman" w:hAnsi="Times New Roman"/>
          <w:sz w:val="16"/>
          <w:szCs w:val="16"/>
          <w:lang w:val="en-US"/>
        </w:rPr>
        <w:t>.</w:t>
      </w:r>
    </w:p>
    <w:p w:rsidR="00FA0BE6" w:rsidRPr="001D0183" w:rsidRDefault="00383F3E" w:rsidP="001D0183">
      <w:pPr>
        <w:jc w:val="both"/>
        <w:rPr>
          <w:rFonts w:ascii="Times New Roman" w:hAnsi="Times New Roman"/>
          <w:sz w:val="16"/>
          <w:szCs w:val="16"/>
          <w:lang w:val="en-US"/>
        </w:rPr>
      </w:pPr>
      <w:r w:rsidRPr="00FA0BE6">
        <w:rPr>
          <w:rFonts w:ascii="Times New Roman" w:hAnsi="Times New Roman" w:cs="Times New Roman"/>
          <w:b/>
          <w:sz w:val="18"/>
          <w:szCs w:val="18"/>
          <w:lang w:val="en-US"/>
        </w:rPr>
        <w:t>References</w:t>
      </w:r>
      <w:r w:rsidR="00863DC8" w:rsidRPr="00FA0BE6">
        <w:rPr>
          <w:rFonts w:ascii="Times New Roman" w:hAnsi="Times New Roman" w:cs="Times New Roman"/>
          <w:b/>
          <w:sz w:val="18"/>
          <w:szCs w:val="18"/>
          <w:lang w:val="en-US"/>
        </w:rPr>
        <w:t>:</w:t>
      </w:r>
    </w:p>
    <w:p w:rsidR="00383F3E" w:rsidRPr="001D0183" w:rsidRDefault="00383F3E" w:rsidP="001D0183">
      <w:pPr>
        <w:spacing w:line="240" w:lineRule="auto"/>
        <w:jc w:val="both"/>
        <w:rPr>
          <w:rFonts w:ascii="Times New Roman" w:hAnsi="Times New Roman" w:cs="Times New Roman"/>
          <w:sz w:val="18"/>
          <w:szCs w:val="18"/>
          <w:lang w:val="en-US"/>
        </w:rPr>
      </w:pPr>
      <w:r w:rsidRPr="001D0183">
        <w:rPr>
          <w:rFonts w:ascii="Times New Roman" w:hAnsi="Times New Roman" w:cs="Times New Roman"/>
          <w:sz w:val="18"/>
          <w:szCs w:val="18"/>
          <w:lang w:val="en-US"/>
        </w:rPr>
        <w:t xml:space="preserve">[1] </w:t>
      </w:r>
      <w:r w:rsidR="001D0183" w:rsidRPr="001D0183">
        <w:rPr>
          <w:rFonts w:ascii="Times New Roman" w:hAnsi="Times New Roman" w:cs="Times New Roman"/>
          <w:bCs/>
          <w:sz w:val="18"/>
          <w:szCs w:val="18"/>
          <w:lang w:val="en-GB"/>
        </w:rPr>
        <w:t xml:space="preserve">K. </w:t>
      </w:r>
      <w:proofErr w:type="spellStart"/>
      <w:proofErr w:type="gramStart"/>
      <w:r w:rsidR="001D0183" w:rsidRPr="001D0183">
        <w:rPr>
          <w:rFonts w:ascii="Times New Roman" w:hAnsi="Times New Roman" w:cs="Times New Roman"/>
          <w:bCs/>
          <w:sz w:val="18"/>
          <w:szCs w:val="18"/>
          <w:lang w:val="en-GB"/>
        </w:rPr>
        <w:t>Basuroy</w:t>
      </w:r>
      <w:proofErr w:type="spellEnd"/>
      <w:r w:rsidR="001D0183" w:rsidRPr="001D0183">
        <w:rPr>
          <w:rFonts w:ascii="Times New Roman" w:hAnsi="Times New Roman" w:cs="Times New Roman"/>
          <w:bCs/>
          <w:sz w:val="18"/>
          <w:szCs w:val="18"/>
          <w:lang w:val="en-GB"/>
        </w:rPr>
        <w:t>,*</w:t>
      </w:r>
      <w:proofErr w:type="gramEnd"/>
      <w:r w:rsidR="001D0183" w:rsidRPr="001D0183">
        <w:rPr>
          <w:rFonts w:ascii="Times New Roman" w:hAnsi="Times New Roman" w:cs="Times New Roman"/>
          <w:bCs/>
          <w:sz w:val="18"/>
          <w:szCs w:val="18"/>
          <w:lang w:val="en-GB"/>
        </w:rPr>
        <w:t xml:space="preserve"> J. Velazquez-Garcia, D. </w:t>
      </w:r>
      <w:proofErr w:type="spellStart"/>
      <w:r w:rsidR="001D0183" w:rsidRPr="001D0183">
        <w:rPr>
          <w:rFonts w:ascii="Times New Roman" w:hAnsi="Times New Roman" w:cs="Times New Roman"/>
          <w:bCs/>
          <w:sz w:val="18"/>
          <w:szCs w:val="18"/>
          <w:lang w:val="en-GB"/>
        </w:rPr>
        <w:t>Storozhuk</w:t>
      </w:r>
      <w:proofErr w:type="spellEnd"/>
      <w:r w:rsidR="001D0183" w:rsidRPr="001D0183">
        <w:rPr>
          <w:rFonts w:ascii="Times New Roman" w:hAnsi="Times New Roman" w:cs="Times New Roman"/>
          <w:bCs/>
          <w:sz w:val="18"/>
          <w:szCs w:val="18"/>
          <w:lang w:val="en-GB"/>
        </w:rPr>
        <w:t xml:space="preserve">, R. Henning, D. J. </w:t>
      </w:r>
      <w:proofErr w:type="spellStart"/>
      <w:r w:rsidR="001D0183" w:rsidRPr="001D0183">
        <w:rPr>
          <w:rFonts w:ascii="Times New Roman" w:hAnsi="Times New Roman" w:cs="Times New Roman"/>
          <w:bCs/>
          <w:sz w:val="18"/>
          <w:szCs w:val="18"/>
          <w:lang w:val="en-GB"/>
        </w:rPr>
        <w:t>Gosztola</w:t>
      </w:r>
      <w:proofErr w:type="spellEnd"/>
      <w:r w:rsidR="001D0183" w:rsidRPr="001D0183">
        <w:rPr>
          <w:rFonts w:ascii="Times New Roman" w:hAnsi="Times New Roman" w:cs="Times New Roman"/>
          <w:bCs/>
          <w:sz w:val="18"/>
          <w:szCs w:val="18"/>
          <w:lang w:val="en-GB"/>
        </w:rPr>
        <w:t xml:space="preserve">, S. </w:t>
      </w:r>
      <w:proofErr w:type="spellStart"/>
      <w:r w:rsidR="001D0183" w:rsidRPr="001D0183">
        <w:rPr>
          <w:rFonts w:ascii="Times New Roman" w:hAnsi="Times New Roman" w:cs="Times New Roman"/>
          <w:bCs/>
          <w:sz w:val="18"/>
          <w:szCs w:val="18"/>
          <w:lang w:val="en-GB"/>
        </w:rPr>
        <w:t>Thekku</w:t>
      </w:r>
      <w:proofErr w:type="spellEnd"/>
      <w:r w:rsidR="001D0183" w:rsidRPr="001D0183">
        <w:rPr>
          <w:rFonts w:ascii="Times New Roman" w:hAnsi="Times New Roman" w:cs="Times New Roman"/>
          <w:bCs/>
          <w:sz w:val="18"/>
          <w:szCs w:val="18"/>
          <w:lang w:val="en-GB"/>
        </w:rPr>
        <w:t xml:space="preserve"> </w:t>
      </w:r>
      <w:proofErr w:type="spellStart"/>
      <w:r w:rsidR="001D0183" w:rsidRPr="001D0183">
        <w:rPr>
          <w:rFonts w:ascii="Times New Roman" w:hAnsi="Times New Roman" w:cs="Times New Roman"/>
          <w:bCs/>
          <w:sz w:val="18"/>
          <w:szCs w:val="18"/>
          <w:lang w:val="en-GB"/>
        </w:rPr>
        <w:t>Veedu</w:t>
      </w:r>
      <w:proofErr w:type="spellEnd"/>
      <w:r w:rsidR="001D0183" w:rsidRPr="001D0183">
        <w:rPr>
          <w:rFonts w:ascii="Times New Roman" w:hAnsi="Times New Roman" w:cs="Times New Roman"/>
          <w:bCs/>
          <w:sz w:val="18"/>
          <w:szCs w:val="18"/>
          <w:lang w:val="en-GB"/>
        </w:rPr>
        <w:t xml:space="preserve">, S. </w:t>
      </w:r>
      <w:proofErr w:type="spellStart"/>
      <w:r w:rsidR="001D0183" w:rsidRPr="001D0183">
        <w:rPr>
          <w:rFonts w:ascii="Times New Roman" w:hAnsi="Times New Roman" w:cs="Times New Roman"/>
          <w:bCs/>
          <w:sz w:val="18"/>
          <w:szCs w:val="18"/>
          <w:lang w:val="en-GB"/>
        </w:rPr>
        <w:t>Techert</w:t>
      </w:r>
      <w:proofErr w:type="spellEnd"/>
      <w:r w:rsidR="001D0183" w:rsidRPr="001D0183">
        <w:rPr>
          <w:rFonts w:ascii="Times New Roman" w:hAnsi="Times New Roman" w:cs="Times New Roman"/>
          <w:bCs/>
          <w:sz w:val="18"/>
          <w:szCs w:val="18"/>
          <w:lang w:val="en-GB"/>
        </w:rPr>
        <w:t>*. J. Chem. Phys. 158, 054304. (2023).</w:t>
      </w:r>
    </w:p>
    <w:p w:rsidR="00514FAF" w:rsidRPr="00514FAF" w:rsidRDefault="00514FAF" w:rsidP="001D0183">
      <w:pPr>
        <w:spacing w:line="240" w:lineRule="auto"/>
        <w:jc w:val="both"/>
        <w:rPr>
          <w:rFonts w:ascii="Times New Roman" w:hAnsi="Times New Roman" w:cs="Times New Roman"/>
          <w:b/>
          <w:sz w:val="18"/>
          <w:szCs w:val="18"/>
          <w:lang w:val="en-US"/>
        </w:rPr>
      </w:pPr>
      <w:r w:rsidRPr="00514FAF">
        <w:rPr>
          <w:rFonts w:ascii="Times New Roman" w:hAnsi="Times New Roman" w:cs="Times New Roman"/>
          <w:sz w:val="18"/>
          <w:szCs w:val="18"/>
        </w:rPr>
        <w:t xml:space="preserve">[2] </w:t>
      </w:r>
      <w:r w:rsidRPr="00514FAF">
        <w:rPr>
          <w:rFonts w:ascii="Times New Roman" w:hAnsi="Times New Roman" w:cs="Times New Roman"/>
          <w:sz w:val="18"/>
          <w:szCs w:val="18"/>
        </w:rPr>
        <w:t xml:space="preserve">Y. </w:t>
      </w:r>
      <w:proofErr w:type="spellStart"/>
      <w:r w:rsidRPr="00514FAF">
        <w:rPr>
          <w:rFonts w:ascii="Times New Roman" w:hAnsi="Times New Roman" w:cs="Times New Roman"/>
          <w:sz w:val="18"/>
          <w:szCs w:val="18"/>
        </w:rPr>
        <w:t>Sagara</w:t>
      </w:r>
      <w:proofErr w:type="spellEnd"/>
      <w:r w:rsidRPr="00514FAF">
        <w:rPr>
          <w:rFonts w:ascii="Times New Roman" w:hAnsi="Times New Roman" w:cs="Times New Roman"/>
          <w:sz w:val="18"/>
          <w:szCs w:val="18"/>
        </w:rPr>
        <w:t xml:space="preserve">, T. </w:t>
      </w:r>
      <w:proofErr w:type="spellStart"/>
      <w:r w:rsidRPr="00514FAF">
        <w:rPr>
          <w:rFonts w:ascii="Times New Roman" w:hAnsi="Times New Roman" w:cs="Times New Roman"/>
          <w:sz w:val="18"/>
          <w:szCs w:val="18"/>
        </w:rPr>
        <w:t>Mutai</w:t>
      </w:r>
      <w:proofErr w:type="spellEnd"/>
      <w:r w:rsidRPr="00514FAF">
        <w:rPr>
          <w:rFonts w:ascii="Times New Roman" w:hAnsi="Times New Roman" w:cs="Times New Roman"/>
          <w:sz w:val="18"/>
          <w:szCs w:val="18"/>
        </w:rPr>
        <w:t xml:space="preserve">, I. </w:t>
      </w:r>
      <w:proofErr w:type="spellStart"/>
      <w:r w:rsidRPr="00514FAF">
        <w:rPr>
          <w:rFonts w:ascii="Times New Roman" w:hAnsi="Times New Roman" w:cs="Times New Roman"/>
          <w:sz w:val="18"/>
          <w:szCs w:val="18"/>
        </w:rPr>
        <w:t>Yoshikawa</w:t>
      </w:r>
      <w:proofErr w:type="spellEnd"/>
      <w:r w:rsidRPr="00514FAF">
        <w:rPr>
          <w:rFonts w:ascii="Times New Roman" w:hAnsi="Times New Roman" w:cs="Times New Roman"/>
          <w:sz w:val="18"/>
          <w:szCs w:val="18"/>
        </w:rPr>
        <w:t xml:space="preserve">, K. Araki*. J. Am. Chem. </w:t>
      </w:r>
      <w:proofErr w:type="spellStart"/>
      <w:r w:rsidRPr="00514FAF">
        <w:rPr>
          <w:rFonts w:ascii="Times New Roman" w:hAnsi="Times New Roman" w:cs="Times New Roman"/>
          <w:sz w:val="18"/>
          <w:szCs w:val="18"/>
        </w:rPr>
        <w:t>Soc</w:t>
      </w:r>
      <w:proofErr w:type="spellEnd"/>
      <w:r w:rsidRPr="00514FAF">
        <w:rPr>
          <w:rFonts w:ascii="Times New Roman" w:hAnsi="Times New Roman" w:cs="Times New Roman"/>
          <w:sz w:val="18"/>
          <w:szCs w:val="18"/>
        </w:rPr>
        <w:t>. 129, 1520–1521 (2007).</w:t>
      </w:r>
    </w:p>
    <w:sectPr w:rsidR="00514FAF" w:rsidRPr="00514F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64C"/>
    <w:rsid w:val="00060B1D"/>
    <w:rsid w:val="000E3AFC"/>
    <w:rsid w:val="00196A02"/>
    <w:rsid w:val="001D0183"/>
    <w:rsid w:val="00237C6D"/>
    <w:rsid w:val="00241C6D"/>
    <w:rsid w:val="003103E7"/>
    <w:rsid w:val="003469DA"/>
    <w:rsid w:val="003621ED"/>
    <w:rsid w:val="00383F3E"/>
    <w:rsid w:val="003A7CE7"/>
    <w:rsid w:val="00474A36"/>
    <w:rsid w:val="00514FAF"/>
    <w:rsid w:val="006D397A"/>
    <w:rsid w:val="006F0BC3"/>
    <w:rsid w:val="0072378B"/>
    <w:rsid w:val="0073364C"/>
    <w:rsid w:val="00863DC8"/>
    <w:rsid w:val="0087361E"/>
    <w:rsid w:val="008A5F8C"/>
    <w:rsid w:val="009453FB"/>
    <w:rsid w:val="00A02E12"/>
    <w:rsid w:val="00A166D9"/>
    <w:rsid w:val="00A41E0C"/>
    <w:rsid w:val="00A47D89"/>
    <w:rsid w:val="00A64C8D"/>
    <w:rsid w:val="00A816D2"/>
    <w:rsid w:val="00AA2971"/>
    <w:rsid w:val="00BF4F35"/>
    <w:rsid w:val="00CA4251"/>
    <w:rsid w:val="00CC45D3"/>
    <w:rsid w:val="00CD1528"/>
    <w:rsid w:val="00D5165B"/>
    <w:rsid w:val="00DB2A79"/>
    <w:rsid w:val="00DB597E"/>
    <w:rsid w:val="00E262B0"/>
    <w:rsid w:val="00F27299"/>
    <w:rsid w:val="00FA0BE6"/>
    <w:rsid w:val="00FE6B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56D7"/>
  <w15:chartTrackingRefBased/>
  <w15:docId w15:val="{550C5329-53DB-4844-BA32-FD229880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1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18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3233</Characters>
  <Application>Microsoft Office Word</Application>
  <DocSecurity>0</DocSecurity>
  <Lines>49</Lines>
  <Paragraphs>11</Paragraphs>
  <ScaleCrop>false</ScaleCrop>
  <HeadingPairs>
    <vt:vector size="2" baseType="variant">
      <vt:variant>
        <vt:lpstr>Title</vt:lpstr>
      </vt:variant>
      <vt:variant>
        <vt:i4>1</vt:i4>
      </vt:variant>
    </vt:vector>
  </HeadingPairs>
  <TitlesOfParts>
    <vt:vector size="1" baseType="lpstr">
      <vt:lpstr/>
    </vt:vector>
  </TitlesOfParts>
  <Company>DESY</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Barman, Argha</dc:creator>
  <cp:keywords/>
  <dc:description/>
  <cp:lastModifiedBy>Barman, Argha</cp:lastModifiedBy>
  <cp:revision>3</cp:revision>
  <dcterms:created xsi:type="dcterms:W3CDTF">2025-05-09T16:52:00Z</dcterms:created>
  <dcterms:modified xsi:type="dcterms:W3CDTF">2025-05-09T17:36:00Z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09363238-8010-467f-a854-1b023bdca0a4</vt:lpwstr>
  </property>
</Properties>
</file>