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7B83" w14:textId="3EF850E7" w:rsidR="002418FD" w:rsidRPr="0061253B" w:rsidRDefault="00653BB3" w:rsidP="00F53DB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Targeting the </w:t>
      </w:r>
      <w:r w:rsidR="007759C6">
        <w:rPr>
          <w:rFonts w:ascii="Arial" w:hAnsi="Arial" w:cs="Arial"/>
          <w:b/>
          <w:bCs/>
          <w:sz w:val="24"/>
          <w:szCs w:val="24"/>
          <w:lang w:val="en-US"/>
        </w:rPr>
        <w:t xml:space="preserve">Shigella-specific chaperone </w:t>
      </w:r>
      <w:proofErr w:type="spellStart"/>
      <w:r w:rsidR="007759C6">
        <w:rPr>
          <w:rFonts w:ascii="Arial" w:hAnsi="Arial" w:cs="Arial"/>
          <w:b/>
          <w:bCs/>
          <w:sz w:val="24"/>
          <w:szCs w:val="24"/>
          <w:lang w:val="en-US"/>
        </w:rPr>
        <w:t>Ip</w:t>
      </w:r>
      <w:r>
        <w:rPr>
          <w:rFonts w:ascii="Arial" w:hAnsi="Arial" w:cs="Arial"/>
          <w:b/>
          <w:bCs/>
          <w:sz w:val="24"/>
          <w:szCs w:val="24"/>
          <w:lang w:val="en-US"/>
        </w:rPr>
        <w:t>gC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in drug development</w:t>
      </w:r>
    </w:p>
    <w:p w14:paraId="43332186" w14:textId="77777777" w:rsidR="002418FD" w:rsidRDefault="002418FD" w:rsidP="002418FD">
      <w:pPr>
        <w:jc w:val="both"/>
        <w:rPr>
          <w:rFonts w:cstheme="minorHAnsi"/>
          <w:sz w:val="20"/>
          <w:szCs w:val="20"/>
          <w:lang w:val="en-US"/>
        </w:rPr>
      </w:pPr>
    </w:p>
    <w:p w14:paraId="4AAFBA11" w14:textId="43E9D047" w:rsidR="002418FD" w:rsidRPr="00B244EF" w:rsidRDefault="0061253B" w:rsidP="0061253B">
      <w:pPr>
        <w:jc w:val="both"/>
        <w:rPr>
          <w:rFonts w:ascii="Arial" w:hAnsi="Arial" w:cs="Arial"/>
          <w:b/>
          <w:bCs/>
        </w:rPr>
      </w:pPr>
      <w:r w:rsidRPr="00B244EF">
        <w:rPr>
          <w:rFonts w:ascii="Arial" w:hAnsi="Arial" w:cs="Arial"/>
          <w:b/>
          <w:bCs/>
        </w:rPr>
        <w:t xml:space="preserve">A. </w:t>
      </w:r>
      <w:r w:rsidR="002418FD" w:rsidRPr="00B244EF">
        <w:rPr>
          <w:rFonts w:ascii="Arial" w:hAnsi="Arial" w:cs="Arial"/>
          <w:b/>
          <w:bCs/>
        </w:rPr>
        <w:t>Heine</w:t>
      </w:r>
      <w:r w:rsidR="002418FD" w:rsidRPr="00B244EF">
        <w:rPr>
          <w:rFonts w:ascii="Arial" w:hAnsi="Arial" w:cs="Arial"/>
          <w:b/>
          <w:bCs/>
          <w:vertAlign w:val="superscript"/>
        </w:rPr>
        <w:t>1</w:t>
      </w:r>
      <w:r w:rsidR="002418FD" w:rsidRPr="00B244EF">
        <w:rPr>
          <w:rFonts w:ascii="Arial" w:hAnsi="Arial" w:cs="Arial"/>
          <w:b/>
          <w:bCs/>
        </w:rPr>
        <w:t xml:space="preserve">, M. </w:t>
      </w:r>
      <w:r w:rsidR="002418FD" w:rsidRPr="00B244EF">
        <w:rPr>
          <w:rStyle w:val="spelle"/>
          <w:rFonts w:ascii="Arial" w:hAnsi="Arial" w:cs="Arial"/>
          <w:b/>
          <w:bCs/>
        </w:rPr>
        <w:t>Gárdonyi</w:t>
      </w:r>
      <w:r w:rsidR="002418FD" w:rsidRPr="00B244EF">
        <w:rPr>
          <w:rStyle w:val="spelle"/>
          <w:rFonts w:ascii="Arial" w:hAnsi="Arial" w:cs="Arial"/>
          <w:b/>
          <w:bCs/>
          <w:vertAlign w:val="superscript"/>
        </w:rPr>
        <w:t>1</w:t>
      </w:r>
      <w:r w:rsidR="00F53DB0" w:rsidRPr="00B244EF">
        <w:rPr>
          <w:rStyle w:val="spelle"/>
          <w:rFonts w:ascii="Arial" w:hAnsi="Arial" w:cs="Arial"/>
          <w:b/>
          <w:bCs/>
          <w:vertAlign w:val="superscript"/>
        </w:rPr>
        <w:t>a</w:t>
      </w:r>
      <w:r w:rsidR="002418FD" w:rsidRPr="00B244EF">
        <w:rPr>
          <w:rFonts w:ascii="Arial" w:hAnsi="Arial" w:cs="Arial"/>
          <w:b/>
          <w:bCs/>
        </w:rPr>
        <w:t xml:space="preserve">, C. </w:t>
      </w:r>
      <w:r w:rsidR="002418FD" w:rsidRPr="00B244EF">
        <w:rPr>
          <w:rStyle w:val="spelle"/>
          <w:rFonts w:ascii="Arial" w:hAnsi="Arial" w:cs="Arial"/>
          <w:b/>
          <w:bCs/>
        </w:rPr>
        <w:t>Hasewinkel</w:t>
      </w:r>
      <w:r w:rsidR="002418FD" w:rsidRPr="00B244EF">
        <w:rPr>
          <w:rStyle w:val="spelle"/>
          <w:rFonts w:ascii="Arial" w:hAnsi="Arial" w:cs="Arial"/>
          <w:b/>
          <w:bCs/>
          <w:vertAlign w:val="superscript"/>
        </w:rPr>
        <w:t>1</w:t>
      </w:r>
      <w:r w:rsidR="002418FD" w:rsidRPr="00B244EF">
        <w:rPr>
          <w:rFonts w:ascii="Arial" w:hAnsi="Arial" w:cs="Arial"/>
          <w:b/>
          <w:bCs/>
        </w:rPr>
        <w:t xml:space="preserve">, J. </w:t>
      </w:r>
      <w:r w:rsidR="002418FD" w:rsidRPr="00B244EF">
        <w:rPr>
          <w:rStyle w:val="spelle"/>
          <w:rFonts w:ascii="Arial" w:hAnsi="Arial" w:cs="Arial"/>
          <w:b/>
          <w:bCs/>
        </w:rPr>
        <w:t>Wallbaum</w:t>
      </w:r>
      <w:r w:rsidR="002418FD" w:rsidRPr="00B244EF">
        <w:rPr>
          <w:rStyle w:val="spelle"/>
          <w:rFonts w:ascii="Arial" w:hAnsi="Arial" w:cs="Arial"/>
          <w:b/>
          <w:bCs/>
          <w:vertAlign w:val="superscript"/>
        </w:rPr>
        <w:t>1</w:t>
      </w:r>
      <w:r w:rsidR="002418FD" w:rsidRPr="00B244EF">
        <w:rPr>
          <w:rFonts w:ascii="Arial" w:hAnsi="Arial" w:cs="Arial"/>
          <w:b/>
          <w:bCs/>
        </w:rPr>
        <w:t xml:space="preserve">, J. </w:t>
      </w:r>
      <w:r w:rsidR="002418FD" w:rsidRPr="00B244EF">
        <w:rPr>
          <w:rStyle w:val="spelle"/>
          <w:rFonts w:ascii="Arial" w:hAnsi="Arial" w:cs="Arial"/>
          <w:b/>
          <w:bCs/>
        </w:rPr>
        <w:t>Wollenhaupt</w:t>
      </w:r>
      <w:r w:rsidR="002418FD" w:rsidRPr="00B244EF">
        <w:rPr>
          <w:rStyle w:val="spelle"/>
          <w:rFonts w:ascii="Arial" w:hAnsi="Arial" w:cs="Arial"/>
          <w:b/>
          <w:bCs/>
          <w:vertAlign w:val="superscript"/>
        </w:rPr>
        <w:t>2</w:t>
      </w:r>
      <w:r w:rsidR="00F53DB0" w:rsidRPr="00B244EF">
        <w:rPr>
          <w:rStyle w:val="spelle"/>
          <w:rFonts w:ascii="Arial" w:hAnsi="Arial" w:cs="Arial"/>
          <w:b/>
          <w:bCs/>
          <w:vertAlign w:val="superscript"/>
        </w:rPr>
        <w:t>b</w:t>
      </w:r>
      <w:r w:rsidR="002418FD" w:rsidRPr="00B244EF">
        <w:rPr>
          <w:rFonts w:ascii="Arial" w:hAnsi="Arial" w:cs="Arial"/>
          <w:b/>
          <w:bCs/>
        </w:rPr>
        <w:t>, M.S. Weiss</w:t>
      </w:r>
      <w:r w:rsidR="002418FD" w:rsidRPr="00B244EF">
        <w:rPr>
          <w:rFonts w:ascii="Arial" w:hAnsi="Arial" w:cs="Arial"/>
          <w:b/>
          <w:bCs/>
          <w:vertAlign w:val="superscript"/>
        </w:rPr>
        <w:t>2</w:t>
      </w:r>
      <w:r w:rsidR="002418FD" w:rsidRPr="00B244EF">
        <w:rPr>
          <w:rFonts w:ascii="Arial" w:hAnsi="Arial" w:cs="Arial"/>
          <w:b/>
          <w:bCs/>
        </w:rPr>
        <w:t xml:space="preserve">, G. </w:t>
      </w:r>
      <w:r w:rsidR="002418FD" w:rsidRPr="00B244EF">
        <w:rPr>
          <w:rStyle w:val="spelle"/>
          <w:rFonts w:ascii="Arial" w:hAnsi="Arial" w:cs="Arial"/>
          <w:b/>
          <w:bCs/>
        </w:rPr>
        <w:t>Klebe</w:t>
      </w:r>
      <w:r w:rsidR="002418FD" w:rsidRPr="00B244EF">
        <w:rPr>
          <w:rStyle w:val="spelle"/>
          <w:rFonts w:ascii="Arial" w:hAnsi="Arial" w:cs="Arial"/>
          <w:b/>
          <w:bCs/>
          <w:vertAlign w:val="superscript"/>
        </w:rPr>
        <w:t>1</w:t>
      </w:r>
      <w:r w:rsidR="002418FD" w:rsidRPr="00B244EF">
        <w:rPr>
          <w:rFonts w:ascii="Arial" w:hAnsi="Arial" w:cs="Arial"/>
          <w:b/>
          <w:bCs/>
        </w:rPr>
        <w:t>, K. Reuter</w:t>
      </w:r>
      <w:r w:rsidR="002418FD" w:rsidRPr="00B244EF">
        <w:rPr>
          <w:rFonts w:ascii="Arial" w:hAnsi="Arial" w:cs="Arial"/>
          <w:b/>
          <w:bCs/>
          <w:vertAlign w:val="superscript"/>
        </w:rPr>
        <w:t>1</w:t>
      </w:r>
      <w:r w:rsidR="002418FD" w:rsidRPr="00B244EF">
        <w:rPr>
          <w:rFonts w:ascii="Arial" w:hAnsi="Arial" w:cs="Arial"/>
          <w:b/>
          <w:bCs/>
        </w:rPr>
        <w:t xml:space="preserve"> </w:t>
      </w:r>
    </w:p>
    <w:p w14:paraId="1DDB7EA3" w14:textId="7BE7FABF" w:rsidR="0061253B" w:rsidRDefault="0061253B" w:rsidP="00612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1253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61253B">
        <w:rPr>
          <w:rFonts w:ascii="Times New Roman" w:hAnsi="Times New Roman" w:cs="Times New Roman"/>
          <w:i/>
          <w:iCs/>
          <w:sz w:val="20"/>
          <w:szCs w:val="20"/>
        </w:rPr>
        <w:t xml:space="preserve">Institut für Pharmazeutische Chemie, Philipps-Universität Marburg, D-35037 Marburg, Germany, </w:t>
      </w:r>
      <w:r w:rsidRPr="0061253B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61253B">
        <w:rPr>
          <w:rFonts w:ascii="Times New Roman" w:hAnsi="Times New Roman" w:cs="Times New Roman"/>
          <w:i/>
          <w:iCs/>
          <w:sz w:val="20"/>
          <w:szCs w:val="20"/>
        </w:rPr>
        <w:t xml:space="preserve">Macromolecular </w:t>
      </w:r>
      <w:proofErr w:type="spellStart"/>
      <w:r w:rsidRPr="0061253B">
        <w:rPr>
          <w:rFonts w:ascii="Times New Roman" w:hAnsi="Times New Roman" w:cs="Times New Roman"/>
          <w:i/>
          <w:iCs/>
          <w:sz w:val="20"/>
          <w:szCs w:val="20"/>
        </w:rPr>
        <w:t>Crystallography</w:t>
      </w:r>
      <w:proofErr w:type="spellEnd"/>
      <w:r w:rsidRPr="0061253B">
        <w:rPr>
          <w:rFonts w:ascii="Times New Roman" w:hAnsi="Times New Roman" w:cs="Times New Roman"/>
          <w:i/>
          <w:iCs/>
          <w:sz w:val="20"/>
          <w:szCs w:val="20"/>
        </w:rPr>
        <w:t>, Helmholtz-Zentrum Berlin, D-12489 Berlin, Germany</w:t>
      </w:r>
    </w:p>
    <w:p w14:paraId="0D8B721E" w14:textId="49B0FE31" w:rsidR="00F53DB0" w:rsidRPr="0061253B" w:rsidRDefault="00F53DB0" w:rsidP="00F53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Present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F53DB0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a</w:t>
      </w:r>
      <w:r w:rsidRPr="00F53DB0">
        <w:rPr>
          <w:rFonts w:ascii="Times New Roman" w:hAnsi="Times New Roman" w:cs="Times New Roman"/>
          <w:i/>
          <w:iCs/>
          <w:sz w:val="20"/>
          <w:szCs w:val="20"/>
        </w:rPr>
        <w:t>Fraunhofer</w:t>
      </w:r>
      <w:proofErr w:type="spellEnd"/>
      <w:r w:rsidRPr="00F53DB0">
        <w:rPr>
          <w:rFonts w:ascii="Times New Roman" w:hAnsi="Times New Roman" w:cs="Times New Roman"/>
          <w:i/>
          <w:iCs/>
          <w:sz w:val="20"/>
          <w:szCs w:val="20"/>
        </w:rPr>
        <w:t xml:space="preserve">-Institut </w:t>
      </w:r>
      <w:proofErr w:type="spellStart"/>
      <w:r w:rsidRPr="00F53DB0">
        <w:rPr>
          <w:rFonts w:ascii="Times New Roman" w:hAnsi="Times New Roman" w:cs="Times New Roman"/>
          <w:i/>
          <w:iCs/>
          <w:sz w:val="20"/>
          <w:szCs w:val="20"/>
        </w:rPr>
        <w:t>für</w:t>
      </w:r>
      <w:proofErr w:type="spellEnd"/>
      <w:r w:rsidRPr="00F53DB0">
        <w:rPr>
          <w:rFonts w:ascii="Times New Roman" w:hAnsi="Times New Roman" w:cs="Times New Roman"/>
          <w:i/>
          <w:iCs/>
          <w:sz w:val="20"/>
          <w:szCs w:val="20"/>
        </w:rPr>
        <w:t xml:space="preserve"> Silicatforschung,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53DB0">
        <w:rPr>
          <w:rFonts w:ascii="Times New Roman" w:hAnsi="Times New Roman" w:cs="Times New Roman"/>
          <w:i/>
          <w:iCs/>
          <w:sz w:val="20"/>
          <w:szCs w:val="20"/>
        </w:rPr>
        <w:t xml:space="preserve">Neunerplatz 2, D-97082 </w:t>
      </w:r>
      <w:proofErr w:type="spellStart"/>
      <w:r w:rsidRPr="00F53DB0">
        <w:rPr>
          <w:rFonts w:ascii="Times New Roman" w:hAnsi="Times New Roman" w:cs="Times New Roman"/>
          <w:i/>
          <w:iCs/>
          <w:sz w:val="20"/>
          <w:szCs w:val="20"/>
        </w:rPr>
        <w:t>Würzburg</w:t>
      </w:r>
      <w:proofErr w:type="spellEnd"/>
      <w:r w:rsidRPr="00F53DB0">
        <w:rPr>
          <w:rFonts w:ascii="Times New Roman" w:hAnsi="Times New Roman" w:cs="Times New Roman"/>
          <w:i/>
          <w:iCs/>
          <w:sz w:val="20"/>
          <w:szCs w:val="20"/>
        </w:rPr>
        <w:t>, Germany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53DB0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b</w:t>
      </w:r>
      <w:r w:rsidRPr="00F53DB0">
        <w:rPr>
          <w:rFonts w:ascii="Times New Roman" w:hAnsi="Times New Roman" w:cs="Times New Roman"/>
          <w:i/>
          <w:iCs/>
          <w:sz w:val="20"/>
          <w:szCs w:val="20"/>
        </w:rPr>
        <w:t>PROTEROS</w:t>
      </w:r>
      <w:proofErr w:type="spellEnd"/>
      <w:r w:rsidRPr="00F53D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53DB0">
        <w:rPr>
          <w:rFonts w:ascii="Times New Roman" w:hAnsi="Times New Roman" w:cs="Times New Roman"/>
          <w:i/>
          <w:iCs/>
          <w:sz w:val="20"/>
          <w:szCs w:val="20"/>
        </w:rPr>
        <w:t>Biostructures</w:t>
      </w:r>
      <w:proofErr w:type="spellEnd"/>
      <w:r w:rsidRPr="00F53DB0">
        <w:rPr>
          <w:rFonts w:ascii="Times New Roman" w:hAnsi="Times New Roman" w:cs="Times New Roman"/>
          <w:i/>
          <w:iCs/>
          <w:sz w:val="20"/>
          <w:szCs w:val="20"/>
        </w:rPr>
        <w:t xml:space="preserve"> GmbH,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53DB0">
        <w:rPr>
          <w:rFonts w:ascii="Times New Roman" w:hAnsi="Times New Roman" w:cs="Times New Roman"/>
          <w:i/>
          <w:iCs/>
          <w:sz w:val="20"/>
          <w:szCs w:val="20"/>
        </w:rPr>
        <w:t>Bunsenstraße 7a, D-82152 Planegg-Martinsried, Germany</w:t>
      </w:r>
    </w:p>
    <w:p w14:paraId="771D886B" w14:textId="77777777" w:rsidR="0061253B" w:rsidRPr="0061253B" w:rsidRDefault="0061253B" w:rsidP="0061253B">
      <w:pPr>
        <w:autoSpaceDE w:val="0"/>
        <w:autoSpaceDN w:val="0"/>
        <w:adjustRightInd w:val="0"/>
        <w:spacing w:after="0" w:line="240" w:lineRule="auto"/>
        <w:rPr>
          <w:rFonts w:ascii="ArnoPro-Italic" w:hAnsi="ArnoPro-Italic" w:cs="ArnoPro-Italic"/>
          <w:i/>
          <w:iCs/>
          <w:sz w:val="20"/>
          <w:szCs w:val="20"/>
        </w:rPr>
      </w:pPr>
    </w:p>
    <w:p w14:paraId="553FF1AE" w14:textId="461B30A5" w:rsidR="0061253B" w:rsidRPr="0061253B" w:rsidRDefault="0061253B" w:rsidP="006125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1253B">
        <w:rPr>
          <w:rFonts w:ascii="Times New Roman" w:hAnsi="Times New Roman" w:cs="Times New Roman"/>
          <w:i/>
          <w:iCs/>
          <w:sz w:val="20"/>
          <w:szCs w:val="20"/>
        </w:rPr>
        <w:t>heinea@</w:t>
      </w:r>
      <w:r w:rsidR="007759C6">
        <w:rPr>
          <w:rFonts w:ascii="Times New Roman" w:hAnsi="Times New Roman" w:cs="Times New Roman"/>
          <w:i/>
          <w:iCs/>
          <w:sz w:val="20"/>
          <w:szCs w:val="20"/>
        </w:rPr>
        <w:t>staff</w:t>
      </w:r>
      <w:r w:rsidRPr="0061253B">
        <w:rPr>
          <w:rFonts w:ascii="Times New Roman" w:hAnsi="Times New Roman" w:cs="Times New Roman"/>
          <w:i/>
          <w:iCs/>
          <w:sz w:val="20"/>
          <w:szCs w:val="20"/>
        </w:rPr>
        <w:t>.uni-marburg.de</w:t>
      </w:r>
    </w:p>
    <w:p w14:paraId="673A2E2F" w14:textId="18EE6882" w:rsidR="00753FA5" w:rsidRPr="00753FA5" w:rsidRDefault="00753FA5" w:rsidP="002418F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Shigellosis or bacillary dysentery is a highly infectious disease, affecting approximately 80 million people each year with 700.000 fatalities. The disease emerges predominantly in low- and middle-</w:t>
      </w:r>
      <w:r w:rsidR="00DA3D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income countries, but infections in industrial countries are rising. </w:t>
      </w:r>
      <w:r w:rsidRPr="00AB09FB">
        <w:rPr>
          <w:rFonts w:ascii="Times New Roman" w:hAnsi="Times New Roman" w:cs="Times New Roman"/>
          <w:i/>
          <w:iCs/>
          <w:sz w:val="20"/>
          <w:szCs w:val="20"/>
          <w:lang w:val="en-US"/>
        </w:rPr>
        <w:t>Shigella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F53DB0">
        <w:rPr>
          <w:rFonts w:ascii="Times New Roman" w:hAnsi="Times New Roman" w:cs="Times New Roman"/>
          <w:sz w:val="20"/>
          <w:szCs w:val="20"/>
          <w:lang w:val="en-US"/>
        </w:rPr>
        <w:t>bacteria are able to</w:t>
      </w:r>
      <w:r w:rsidR="00DA3D66">
        <w:rPr>
          <w:rFonts w:ascii="Times New Roman" w:hAnsi="Times New Roman" w:cs="Times New Roman"/>
          <w:sz w:val="20"/>
          <w:szCs w:val="20"/>
          <w:lang w:val="en-US"/>
        </w:rPr>
        <w:t xml:space="preserve"> invade the </w:t>
      </w:r>
      <w:r w:rsidR="00DA3D66" w:rsidRPr="00F53DB0">
        <w:rPr>
          <w:rFonts w:ascii="Times New Roman" w:hAnsi="Times New Roman" w:cs="Times New Roman"/>
          <w:sz w:val="20"/>
          <w:szCs w:val="20"/>
          <w:lang w:val="en-US"/>
        </w:rPr>
        <w:t>epithelial cells of the colon and thus develop their pathogenicity</w:t>
      </w:r>
      <w:r w:rsidR="00DA3D6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class-II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chaperone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IpgC</w:t>
      </w:r>
      <w:proofErr w:type="spellEnd"/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key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constituent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Shigella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type-III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secretion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system,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therefore,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essential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02E8" w:rsidRPr="000502E8">
        <w:rPr>
          <w:rFonts w:ascii="Times New Roman" w:hAnsi="Times New Roman" w:cs="Times New Roman"/>
          <w:sz w:val="20"/>
          <w:szCs w:val="20"/>
          <w:lang w:val="en-US"/>
        </w:rPr>
        <w:t xml:space="preserve">pathogenicity. </w:t>
      </w:r>
      <w:proofErr w:type="spellStart"/>
      <w:r w:rsidR="00B00EBA">
        <w:rPr>
          <w:rFonts w:ascii="Times New Roman" w:hAnsi="Times New Roman" w:cs="Times New Roman"/>
          <w:sz w:val="20"/>
          <w:szCs w:val="20"/>
          <w:lang w:val="en-US"/>
        </w:rPr>
        <w:t>IpgC</w:t>
      </w:r>
      <w:proofErr w:type="spellEnd"/>
      <w:r w:rsidR="00B00EBA">
        <w:rPr>
          <w:rFonts w:ascii="Times New Roman" w:hAnsi="Times New Roman" w:cs="Times New Roman"/>
          <w:sz w:val="20"/>
          <w:szCs w:val="20"/>
          <w:lang w:val="en-US"/>
        </w:rPr>
        <w:t xml:space="preserve"> interacts </w:t>
      </w:r>
      <w:r w:rsidR="00DA3D66">
        <w:rPr>
          <w:rFonts w:ascii="Times New Roman" w:hAnsi="Times New Roman" w:cs="Times New Roman"/>
          <w:sz w:val="20"/>
          <w:szCs w:val="20"/>
          <w:lang w:val="en-US"/>
        </w:rPr>
        <w:t xml:space="preserve">with </w:t>
      </w:r>
      <w:r w:rsidR="00B00EBA">
        <w:rPr>
          <w:rFonts w:ascii="Times New Roman" w:hAnsi="Times New Roman" w:cs="Times New Roman"/>
          <w:sz w:val="20"/>
          <w:szCs w:val="20"/>
          <w:lang w:val="en-US"/>
        </w:rPr>
        <w:t xml:space="preserve">various </w:t>
      </w:r>
      <w:r w:rsidR="00DA3D66">
        <w:rPr>
          <w:rFonts w:ascii="Times New Roman" w:hAnsi="Times New Roman" w:cs="Times New Roman"/>
          <w:sz w:val="20"/>
          <w:szCs w:val="20"/>
          <w:lang w:val="en-US"/>
        </w:rPr>
        <w:t>virulence-specific invasion proteins and translocators</w:t>
      </w:r>
      <w:r w:rsidR="00B00EB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71F42">
        <w:rPr>
          <w:rFonts w:ascii="Times New Roman" w:hAnsi="Times New Roman" w:cs="Times New Roman"/>
          <w:sz w:val="20"/>
          <w:szCs w:val="20"/>
          <w:lang w:val="en-US"/>
        </w:rPr>
        <w:t xml:space="preserve">and thus promotes cell </w:t>
      </w:r>
      <w:r w:rsidR="00671F42" w:rsidRPr="00F53DB0">
        <w:rPr>
          <w:rFonts w:ascii="Times New Roman" w:hAnsi="Times New Roman" w:cs="Times New Roman"/>
          <w:sz w:val="20"/>
          <w:szCs w:val="20"/>
          <w:lang w:val="en-US"/>
        </w:rPr>
        <w:t>infestation</w:t>
      </w:r>
      <w:r w:rsidR="00671F4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A3D66">
        <w:rPr>
          <w:rFonts w:ascii="Times New Roman" w:hAnsi="Times New Roman" w:cs="Times New Roman"/>
          <w:sz w:val="20"/>
          <w:szCs w:val="20"/>
          <w:lang w:val="en-US"/>
        </w:rPr>
        <w:t xml:space="preserve"> These interactions </w:t>
      </w:r>
      <w:r w:rsidR="00671F42">
        <w:rPr>
          <w:rFonts w:ascii="Times New Roman" w:hAnsi="Times New Roman" w:cs="Times New Roman"/>
          <w:sz w:val="20"/>
          <w:szCs w:val="20"/>
          <w:lang w:val="en-US"/>
        </w:rPr>
        <w:t>will be</w:t>
      </w:r>
      <w:r w:rsidR="00DA3D66">
        <w:rPr>
          <w:rFonts w:ascii="Times New Roman" w:hAnsi="Times New Roman" w:cs="Times New Roman"/>
          <w:sz w:val="20"/>
          <w:szCs w:val="20"/>
          <w:lang w:val="en-US"/>
        </w:rPr>
        <w:t xml:space="preserve"> suppressed when </w:t>
      </w:r>
      <w:proofErr w:type="spellStart"/>
      <w:r w:rsidR="00DA3D66" w:rsidRPr="00F53DB0">
        <w:rPr>
          <w:rFonts w:ascii="Times New Roman" w:hAnsi="Times New Roman" w:cs="Times New Roman"/>
          <w:sz w:val="20"/>
          <w:szCs w:val="20"/>
          <w:lang w:val="en-US"/>
        </w:rPr>
        <w:t>IpgC</w:t>
      </w:r>
      <w:proofErr w:type="spellEnd"/>
      <w:r w:rsidR="00DA3D66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r w:rsidR="000502E8">
        <w:rPr>
          <w:rFonts w:ascii="Times New Roman" w:hAnsi="Times New Roman" w:cs="Times New Roman"/>
          <w:sz w:val="20"/>
          <w:szCs w:val="20"/>
          <w:lang w:val="en-US"/>
        </w:rPr>
        <w:t>inhibited</w:t>
      </w:r>
      <w:r w:rsidR="00671F42">
        <w:rPr>
          <w:rFonts w:ascii="Times New Roman" w:hAnsi="Times New Roman" w:cs="Times New Roman"/>
          <w:sz w:val="20"/>
          <w:szCs w:val="20"/>
          <w:lang w:val="en-US"/>
        </w:rPr>
        <w:t xml:space="preserve"> by newly developed drugs</w:t>
      </w:r>
      <w:r w:rsidR="00DA3D6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C067F0C" w14:textId="58519D8A" w:rsidR="00FB5570" w:rsidRDefault="00FB5570" w:rsidP="002418F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B5570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442365">
        <w:rPr>
          <w:rFonts w:ascii="Times New Roman" w:hAnsi="Times New Roman" w:cs="Times New Roman"/>
          <w:sz w:val="20"/>
          <w:szCs w:val="20"/>
          <w:lang w:val="en-US"/>
        </w:rPr>
        <w:t xml:space="preserve">crystallization of </w:t>
      </w:r>
      <w:proofErr w:type="spellStart"/>
      <w:r w:rsidR="00442365" w:rsidRPr="00F53DB0">
        <w:rPr>
          <w:rFonts w:ascii="Times New Roman" w:hAnsi="Times New Roman" w:cs="Times New Roman"/>
          <w:sz w:val="20"/>
          <w:szCs w:val="20"/>
          <w:lang w:val="en-US"/>
        </w:rPr>
        <w:t>IpgC</w:t>
      </w:r>
      <w:proofErr w:type="spellEnd"/>
      <w:r w:rsidR="00442365" w:rsidRPr="00FB55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2365">
        <w:rPr>
          <w:rFonts w:ascii="Times New Roman" w:hAnsi="Times New Roman" w:cs="Times New Roman"/>
          <w:sz w:val="20"/>
          <w:szCs w:val="20"/>
          <w:lang w:val="en-US"/>
        </w:rPr>
        <w:t xml:space="preserve">was optimized to obtain an X-ray structure </w:t>
      </w:r>
      <w:r w:rsidR="00442365" w:rsidRPr="00F53DB0">
        <w:rPr>
          <w:rFonts w:ascii="Times New Roman" w:hAnsi="Times New Roman" w:cs="Times New Roman"/>
          <w:sz w:val="20"/>
          <w:szCs w:val="20"/>
          <w:lang w:val="en-US"/>
        </w:rPr>
        <w:t>at 1.58 Å resolution</w:t>
      </w:r>
      <w:r w:rsidR="00442365">
        <w:rPr>
          <w:rFonts w:ascii="Times New Roman" w:hAnsi="Times New Roman" w:cs="Times New Roman"/>
          <w:sz w:val="20"/>
          <w:szCs w:val="20"/>
          <w:lang w:val="en-US"/>
        </w:rPr>
        <w:t xml:space="preserve"> that was the basis for a crystallographic fragment screening. Using a validated fragment library consisting of 96 compounds [1], we obtained ten complex structures [2]. </w:t>
      </w:r>
      <w:r w:rsidR="00DC2F72">
        <w:rPr>
          <w:rFonts w:ascii="Times New Roman" w:hAnsi="Times New Roman" w:cs="Times New Roman"/>
          <w:sz w:val="20"/>
          <w:szCs w:val="20"/>
          <w:lang w:val="en-US"/>
        </w:rPr>
        <w:t xml:space="preserve">Out of these, three fragment hits were selected for further development using the </w:t>
      </w:r>
      <w:r w:rsidR="00DC2F72" w:rsidRPr="00F53DB0">
        <w:rPr>
          <w:rFonts w:ascii="Times New Roman" w:hAnsi="Times New Roman" w:cs="Times New Roman"/>
          <w:sz w:val="20"/>
          <w:szCs w:val="20"/>
          <w:lang w:val="en-US"/>
        </w:rPr>
        <w:t>Frag4Lead workflow</w:t>
      </w:r>
      <w:r w:rsidR="00DC2F72">
        <w:rPr>
          <w:rFonts w:ascii="Times New Roman" w:hAnsi="Times New Roman" w:cs="Times New Roman"/>
          <w:sz w:val="20"/>
          <w:szCs w:val="20"/>
          <w:lang w:val="en-US"/>
        </w:rPr>
        <w:t xml:space="preserve"> [3] that led to 17 enlarged compounds. </w:t>
      </w:r>
    </w:p>
    <w:p w14:paraId="502B465B" w14:textId="734B2337" w:rsidR="00A104F8" w:rsidRPr="00FB5570" w:rsidRDefault="00A104F8" w:rsidP="002418F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Here, we will present the obtained crystal structures in complex with fragment molecules and enlarged compounds in addition to new developments of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IpgC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binding to its interaction partners. </w:t>
      </w:r>
    </w:p>
    <w:p w14:paraId="3239FBD3" w14:textId="3BAEFFDB" w:rsidR="00A104F8" w:rsidRDefault="004076F1" w:rsidP="009C7C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076F1">
        <w:rPr>
          <w:rFonts w:ascii="Times New Roman" w:hAnsi="Times New Roman" w:cs="Times New Roman"/>
          <w:sz w:val="18"/>
          <w:szCs w:val="18"/>
        </w:rPr>
        <w:t>[1]</w:t>
      </w:r>
      <w:r w:rsidR="00A104F8" w:rsidRPr="004076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104F8" w:rsidRPr="004076F1">
        <w:rPr>
          <w:rFonts w:ascii="Times New Roman" w:hAnsi="Times New Roman" w:cs="Times New Roman"/>
          <w:sz w:val="18"/>
          <w:szCs w:val="18"/>
        </w:rPr>
        <w:t>Hassaan</w:t>
      </w:r>
      <w:proofErr w:type="spellEnd"/>
      <w:r w:rsidRPr="004076F1">
        <w:rPr>
          <w:rFonts w:ascii="Times New Roman" w:hAnsi="Times New Roman" w:cs="Times New Roman"/>
          <w:sz w:val="18"/>
          <w:szCs w:val="18"/>
        </w:rPr>
        <w:t>, E.,</w:t>
      </w:r>
      <w:r w:rsidR="00A104F8" w:rsidRPr="004076F1">
        <w:rPr>
          <w:rFonts w:ascii="Times New Roman" w:hAnsi="Times New Roman" w:cs="Times New Roman"/>
          <w:sz w:val="18"/>
          <w:szCs w:val="18"/>
        </w:rPr>
        <w:t xml:space="preserve"> Eriksson,</w:t>
      </w:r>
      <w:r w:rsidRPr="004076F1">
        <w:rPr>
          <w:rFonts w:ascii="Times New Roman" w:hAnsi="Times New Roman" w:cs="Times New Roman"/>
          <w:sz w:val="18"/>
          <w:szCs w:val="18"/>
        </w:rPr>
        <w:t xml:space="preserve"> P.O., </w:t>
      </w:r>
      <w:r w:rsidR="00A104F8" w:rsidRPr="004076F1">
        <w:rPr>
          <w:rFonts w:ascii="Times New Roman" w:hAnsi="Times New Roman" w:cs="Times New Roman"/>
          <w:sz w:val="18"/>
          <w:szCs w:val="18"/>
        </w:rPr>
        <w:t>Geschwindner,</w:t>
      </w:r>
      <w:r w:rsidRPr="004076F1">
        <w:rPr>
          <w:rFonts w:ascii="Times New Roman" w:hAnsi="Times New Roman" w:cs="Times New Roman"/>
          <w:sz w:val="18"/>
          <w:szCs w:val="18"/>
        </w:rPr>
        <w:t xml:space="preserve"> S., </w:t>
      </w:r>
      <w:r w:rsidR="00A104F8" w:rsidRPr="004076F1">
        <w:rPr>
          <w:rFonts w:ascii="Times New Roman" w:hAnsi="Times New Roman" w:cs="Times New Roman"/>
          <w:sz w:val="18"/>
          <w:szCs w:val="18"/>
        </w:rPr>
        <w:t>Heine,</w:t>
      </w:r>
      <w:r w:rsidRPr="004076F1">
        <w:rPr>
          <w:rFonts w:ascii="Times New Roman" w:hAnsi="Times New Roman" w:cs="Times New Roman"/>
          <w:sz w:val="18"/>
          <w:szCs w:val="18"/>
        </w:rPr>
        <w:t xml:space="preserve"> A., </w:t>
      </w:r>
      <w:r w:rsidR="00A104F8" w:rsidRPr="004076F1">
        <w:rPr>
          <w:rFonts w:ascii="Times New Roman" w:hAnsi="Times New Roman" w:cs="Times New Roman"/>
          <w:sz w:val="18"/>
          <w:szCs w:val="18"/>
        </w:rPr>
        <w:t>Klebe</w:t>
      </w:r>
      <w:r w:rsidRPr="004076F1">
        <w:rPr>
          <w:rFonts w:ascii="Times New Roman" w:hAnsi="Times New Roman" w:cs="Times New Roman"/>
          <w:sz w:val="18"/>
          <w:szCs w:val="18"/>
        </w:rPr>
        <w:t>, G. (2020).</w:t>
      </w:r>
      <w:r w:rsidR="00A104F8" w:rsidRPr="004076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104F8" w:rsidRPr="00B244EF">
        <w:rPr>
          <w:rFonts w:ascii="Times New Roman" w:hAnsi="Times New Roman" w:cs="Times New Roman"/>
          <w:i/>
          <w:iCs/>
          <w:sz w:val="18"/>
          <w:szCs w:val="18"/>
        </w:rPr>
        <w:t>ChemMedChem</w:t>
      </w:r>
      <w:proofErr w:type="spellEnd"/>
      <w:r w:rsidR="00A104F8" w:rsidRPr="00B244EF">
        <w:rPr>
          <w:rFonts w:ascii="Times New Roman" w:hAnsi="Times New Roman" w:cs="Times New Roman"/>
          <w:sz w:val="18"/>
          <w:szCs w:val="18"/>
        </w:rPr>
        <w:t xml:space="preserve"> </w:t>
      </w:r>
      <w:r w:rsidR="00A104F8" w:rsidRPr="00B244EF">
        <w:rPr>
          <w:rFonts w:ascii="Times New Roman" w:hAnsi="Times New Roman" w:cs="Times New Roman"/>
          <w:b/>
          <w:bCs/>
          <w:sz w:val="18"/>
          <w:szCs w:val="18"/>
        </w:rPr>
        <w:t>15</w:t>
      </w:r>
      <w:r w:rsidRPr="00B244EF">
        <w:rPr>
          <w:rFonts w:ascii="Times New Roman" w:hAnsi="Times New Roman" w:cs="Times New Roman"/>
          <w:sz w:val="18"/>
          <w:szCs w:val="18"/>
        </w:rPr>
        <w:t>,</w:t>
      </w:r>
      <w:r w:rsidR="00A104F8" w:rsidRPr="00B244EF">
        <w:rPr>
          <w:rFonts w:ascii="Times New Roman" w:hAnsi="Times New Roman" w:cs="Times New Roman"/>
          <w:sz w:val="18"/>
          <w:szCs w:val="18"/>
        </w:rPr>
        <w:t xml:space="preserve"> 324</w:t>
      </w:r>
      <w:r w:rsidRPr="00B244EF">
        <w:rPr>
          <w:rFonts w:ascii="Times New Roman" w:hAnsi="Times New Roman" w:cs="Times New Roman"/>
          <w:sz w:val="18"/>
          <w:szCs w:val="18"/>
        </w:rPr>
        <w:t>-</w:t>
      </w:r>
      <w:r w:rsidR="00A104F8" w:rsidRPr="00B244EF">
        <w:rPr>
          <w:rFonts w:ascii="Times New Roman" w:hAnsi="Times New Roman" w:cs="Times New Roman"/>
          <w:sz w:val="18"/>
          <w:szCs w:val="18"/>
        </w:rPr>
        <w:t>337</w:t>
      </w:r>
      <w:r w:rsidRPr="00B244EF">
        <w:rPr>
          <w:rFonts w:ascii="Times New Roman" w:hAnsi="Times New Roman" w:cs="Times New Roman"/>
          <w:sz w:val="18"/>
          <w:szCs w:val="18"/>
        </w:rPr>
        <w:t>.</w:t>
      </w:r>
    </w:p>
    <w:p w14:paraId="028488E1" w14:textId="77777777" w:rsidR="00EE4919" w:rsidRPr="00B244EF" w:rsidRDefault="00EE4919" w:rsidP="009C7C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E0DE38D" w14:textId="4CFEF898" w:rsidR="00F53DB0" w:rsidRDefault="00F53DB0" w:rsidP="009C7C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F16B3">
        <w:rPr>
          <w:rFonts w:ascii="Times New Roman" w:hAnsi="Times New Roman" w:cs="Times New Roman"/>
          <w:sz w:val="18"/>
          <w:szCs w:val="18"/>
        </w:rPr>
        <w:t>[</w:t>
      </w:r>
      <w:r w:rsidR="004076F1">
        <w:rPr>
          <w:rFonts w:ascii="Times New Roman" w:hAnsi="Times New Roman" w:cs="Times New Roman"/>
          <w:sz w:val="18"/>
          <w:szCs w:val="18"/>
        </w:rPr>
        <w:t>2</w:t>
      </w:r>
      <w:r w:rsidRPr="000F16B3">
        <w:rPr>
          <w:rFonts w:ascii="Times New Roman" w:hAnsi="Times New Roman" w:cs="Times New Roman"/>
          <w:sz w:val="18"/>
          <w:szCs w:val="18"/>
        </w:rPr>
        <w:t>]</w:t>
      </w:r>
      <w:r w:rsidR="000F16B3" w:rsidRPr="000F16B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F16B3" w:rsidRPr="000F16B3">
        <w:rPr>
          <w:rFonts w:ascii="Times New Roman" w:hAnsi="Times New Roman" w:cs="Times New Roman"/>
          <w:sz w:val="18"/>
          <w:szCs w:val="18"/>
        </w:rPr>
        <w:t>Gárdonyi</w:t>
      </w:r>
      <w:proofErr w:type="spellEnd"/>
      <w:r w:rsidR="000F16B3" w:rsidRPr="000F16B3">
        <w:rPr>
          <w:rFonts w:ascii="Times New Roman" w:hAnsi="Times New Roman" w:cs="Times New Roman"/>
          <w:sz w:val="18"/>
          <w:szCs w:val="18"/>
        </w:rPr>
        <w:t xml:space="preserve">, M., </w:t>
      </w:r>
      <w:proofErr w:type="spellStart"/>
      <w:r w:rsidR="000F16B3" w:rsidRPr="000F16B3">
        <w:rPr>
          <w:rFonts w:ascii="Times New Roman" w:hAnsi="Times New Roman" w:cs="Times New Roman"/>
          <w:sz w:val="18"/>
          <w:szCs w:val="18"/>
        </w:rPr>
        <w:t>Hasewinkel</w:t>
      </w:r>
      <w:proofErr w:type="spellEnd"/>
      <w:r w:rsidR="000F16B3" w:rsidRPr="000F16B3">
        <w:rPr>
          <w:rFonts w:ascii="Times New Roman" w:hAnsi="Times New Roman" w:cs="Times New Roman"/>
          <w:sz w:val="18"/>
          <w:szCs w:val="18"/>
        </w:rPr>
        <w:t xml:space="preserve">, C., Wallbaum, J., Wollenhaupt, J., </w:t>
      </w:r>
      <w:proofErr w:type="spellStart"/>
      <w:r w:rsidR="000F16B3" w:rsidRPr="000F16B3">
        <w:rPr>
          <w:rFonts w:ascii="Times New Roman" w:hAnsi="Times New Roman" w:cs="Times New Roman"/>
          <w:sz w:val="18"/>
          <w:szCs w:val="18"/>
        </w:rPr>
        <w:t>Weiss</w:t>
      </w:r>
      <w:proofErr w:type="spellEnd"/>
      <w:r w:rsidR="000F16B3" w:rsidRPr="000F16B3">
        <w:rPr>
          <w:rFonts w:ascii="Times New Roman" w:hAnsi="Times New Roman" w:cs="Times New Roman"/>
          <w:sz w:val="18"/>
          <w:szCs w:val="18"/>
        </w:rPr>
        <w:t xml:space="preserve">, M.S., Klebe, G., Reuter, K., Heine, A. (2023). </w:t>
      </w:r>
      <w:r w:rsidR="000F16B3" w:rsidRPr="000F16B3">
        <w:rPr>
          <w:rFonts w:ascii="Times New Roman" w:hAnsi="Times New Roman" w:cs="Times New Roman"/>
          <w:i/>
          <w:iCs/>
          <w:sz w:val="18"/>
          <w:szCs w:val="18"/>
        </w:rPr>
        <w:t>ACS Omega</w:t>
      </w:r>
      <w:r w:rsidR="000F16B3" w:rsidRPr="000F16B3">
        <w:rPr>
          <w:rFonts w:ascii="Times New Roman" w:hAnsi="Times New Roman" w:cs="Times New Roman"/>
          <w:sz w:val="18"/>
          <w:szCs w:val="18"/>
        </w:rPr>
        <w:t xml:space="preserve"> </w:t>
      </w:r>
      <w:r w:rsidR="000F16B3" w:rsidRPr="000F16B3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0F16B3" w:rsidRPr="000F16B3">
        <w:rPr>
          <w:rFonts w:ascii="Times New Roman" w:hAnsi="Times New Roman" w:cs="Times New Roman"/>
          <w:sz w:val="18"/>
          <w:szCs w:val="18"/>
        </w:rPr>
        <w:t>, 46051−46065</w:t>
      </w:r>
      <w:r w:rsidR="000F16B3">
        <w:rPr>
          <w:rFonts w:ascii="Times New Roman" w:hAnsi="Times New Roman" w:cs="Times New Roman"/>
          <w:sz w:val="18"/>
          <w:szCs w:val="18"/>
        </w:rPr>
        <w:t>.</w:t>
      </w:r>
    </w:p>
    <w:p w14:paraId="27F1C62D" w14:textId="77777777" w:rsidR="00EE4919" w:rsidRPr="000F16B3" w:rsidRDefault="00EE4919" w:rsidP="009C7C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9A34D9E" w14:textId="7BBBF445" w:rsidR="00F53DB0" w:rsidRPr="000F16B3" w:rsidRDefault="00F53DB0" w:rsidP="009C7CCC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F16B3">
        <w:rPr>
          <w:rFonts w:ascii="Times New Roman" w:hAnsi="Times New Roman" w:cs="Times New Roman"/>
          <w:sz w:val="18"/>
          <w:szCs w:val="18"/>
        </w:rPr>
        <w:t>[</w:t>
      </w:r>
      <w:r w:rsidR="004076F1">
        <w:rPr>
          <w:rFonts w:ascii="Times New Roman" w:hAnsi="Times New Roman" w:cs="Times New Roman"/>
          <w:sz w:val="18"/>
          <w:szCs w:val="18"/>
        </w:rPr>
        <w:t>3</w:t>
      </w:r>
      <w:r w:rsidRPr="000F16B3">
        <w:rPr>
          <w:rFonts w:ascii="Times New Roman" w:hAnsi="Times New Roman" w:cs="Times New Roman"/>
          <w:sz w:val="18"/>
          <w:szCs w:val="18"/>
        </w:rPr>
        <w:t>] Metz, A.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Wollenhaupt, J.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Glöckner, S.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F16B3">
        <w:rPr>
          <w:rFonts w:ascii="Times New Roman" w:hAnsi="Times New Roman" w:cs="Times New Roman"/>
          <w:sz w:val="18"/>
          <w:szCs w:val="18"/>
        </w:rPr>
        <w:t>Messini</w:t>
      </w:r>
      <w:proofErr w:type="spellEnd"/>
      <w:r w:rsidRPr="000F16B3">
        <w:rPr>
          <w:rFonts w:ascii="Times New Roman" w:hAnsi="Times New Roman" w:cs="Times New Roman"/>
          <w:sz w:val="18"/>
          <w:szCs w:val="18"/>
        </w:rPr>
        <w:t>, N.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Huber, S.</w:t>
      </w:r>
      <w:r w:rsidR="000F16B3" w:rsidRPr="000F16B3">
        <w:rPr>
          <w:rFonts w:ascii="Times New Roman" w:hAnsi="Times New Roman" w:cs="Times New Roman"/>
          <w:sz w:val="18"/>
          <w:szCs w:val="18"/>
        </w:rPr>
        <w:t xml:space="preserve">, </w:t>
      </w:r>
      <w:r w:rsidRPr="000F16B3">
        <w:rPr>
          <w:rFonts w:ascii="Times New Roman" w:hAnsi="Times New Roman" w:cs="Times New Roman"/>
          <w:sz w:val="18"/>
          <w:szCs w:val="18"/>
        </w:rPr>
        <w:t>Barthel, T.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F16B3">
        <w:rPr>
          <w:rFonts w:ascii="Times New Roman" w:hAnsi="Times New Roman" w:cs="Times New Roman"/>
          <w:sz w:val="18"/>
          <w:szCs w:val="18"/>
        </w:rPr>
        <w:t>Merabet</w:t>
      </w:r>
      <w:proofErr w:type="spellEnd"/>
      <w:r w:rsidRPr="000F16B3">
        <w:rPr>
          <w:rFonts w:ascii="Times New Roman" w:hAnsi="Times New Roman" w:cs="Times New Roman"/>
          <w:sz w:val="18"/>
          <w:szCs w:val="18"/>
        </w:rPr>
        <w:t>, A.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Gerber, H. D.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Heine, A.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Klebe, G.</w:t>
      </w:r>
      <w:r w:rsidR="000F16B3" w:rsidRPr="000F16B3">
        <w:rPr>
          <w:rFonts w:ascii="Times New Roman" w:hAnsi="Times New Roman" w:cs="Times New Roman"/>
          <w:sz w:val="18"/>
          <w:szCs w:val="18"/>
        </w:rPr>
        <w:t>,</w:t>
      </w:r>
      <w:r w:rsidRPr="000F16B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F16B3">
        <w:rPr>
          <w:rFonts w:ascii="Times New Roman" w:hAnsi="Times New Roman" w:cs="Times New Roman"/>
          <w:sz w:val="18"/>
          <w:szCs w:val="18"/>
        </w:rPr>
        <w:t>Weiss</w:t>
      </w:r>
      <w:proofErr w:type="spellEnd"/>
      <w:r w:rsidRPr="000F16B3">
        <w:rPr>
          <w:rFonts w:ascii="Times New Roman" w:hAnsi="Times New Roman" w:cs="Times New Roman"/>
          <w:sz w:val="18"/>
          <w:szCs w:val="18"/>
        </w:rPr>
        <w:t>,</w:t>
      </w:r>
      <w:r w:rsidR="000F16B3" w:rsidRPr="000F16B3">
        <w:rPr>
          <w:rFonts w:ascii="Times New Roman" w:hAnsi="Times New Roman" w:cs="Times New Roman"/>
          <w:sz w:val="18"/>
          <w:szCs w:val="18"/>
        </w:rPr>
        <w:t xml:space="preserve"> </w:t>
      </w:r>
      <w:r w:rsidRPr="000F16B3">
        <w:rPr>
          <w:rFonts w:ascii="Times New Roman" w:hAnsi="Times New Roman" w:cs="Times New Roman"/>
          <w:sz w:val="18"/>
          <w:szCs w:val="18"/>
        </w:rPr>
        <w:t>M. S.</w:t>
      </w:r>
      <w:r w:rsidR="000F16B3" w:rsidRPr="000F16B3">
        <w:rPr>
          <w:rFonts w:ascii="Times New Roman" w:hAnsi="Times New Roman" w:cs="Times New Roman"/>
          <w:sz w:val="18"/>
          <w:szCs w:val="18"/>
        </w:rPr>
        <w:t xml:space="preserve"> (2021).</w:t>
      </w:r>
      <w:r w:rsidRPr="000F16B3">
        <w:rPr>
          <w:rFonts w:ascii="Times New Roman" w:hAnsi="Times New Roman" w:cs="Times New Roman"/>
          <w:sz w:val="18"/>
          <w:szCs w:val="18"/>
        </w:rPr>
        <w:t xml:space="preserve"> </w:t>
      </w:r>
      <w:r w:rsidRPr="000F16B3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Acta </w:t>
      </w:r>
      <w:proofErr w:type="spellStart"/>
      <w:r w:rsidRPr="000F16B3">
        <w:rPr>
          <w:rFonts w:ascii="Times New Roman" w:hAnsi="Times New Roman" w:cs="Times New Roman"/>
          <w:i/>
          <w:iCs/>
          <w:sz w:val="18"/>
          <w:szCs w:val="18"/>
          <w:lang w:val="en-US"/>
        </w:rPr>
        <w:t>Crystallogr</w:t>
      </w:r>
      <w:proofErr w:type="spellEnd"/>
      <w:r w:rsidRPr="000F16B3">
        <w:rPr>
          <w:rFonts w:ascii="Times New Roman" w:hAnsi="Times New Roman" w:cs="Times New Roman"/>
          <w:i/>
          <w:iCs/>
          <w:sz w:val="18"/>
          <w:szCs w:val="18"/>
          <w:lang w:val="en-US"/>
        </w:rPr>
        <w:t>., Sect. D:</w:t>
      </w:r>
      <w:r w:rsidR="000F16B3" w:rsidRPr="000F16B3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0F16B3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Biol. </w:t>
      </w:r>
      <w:proofErr w:type="spellStart"/>
      <w:r w:rsidRPr="000F16B3">
        <w:rPr>
          <w:rFonts w:ascii="Times New Roman" w:hAnsi="Times New Roman" w:cs="Times New Roman"/>
          <w:i/>
          <w:iCs/>
          <w:sz w:val="18"/>
          <w:szCs w:val="18"/>
          <w:lang w:val="en-US"/>
        </w:rPr>
        <w:t>Crystallogr</w:t>
      </w:r>
      <w:proofErr w:type="spellEnd"/>
      <w:r w:rsidRPr="000F16B3">
        <w:rPr>
          <w:rFonts w:ascii="Times New Roman" w:hAnsi="Times New Roman" w:cs="Times New Roman"/>
          <w:i/>
          <w:iCs/>
          <w:sz w:val="18"/>
          <w:szCs w:val="18"/>
          <w:lang w:val="en-US"/>
        </w:rPr>
        <w:t>.</w:t>
      </w:r>
      <w:r w:rsidRPr="000F16B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0F16B3">
        <w:rPr>
          <w:rFonts w:ascii="Times New Roman" w:hAnsi="Times New Roman" w:cs="Times New Roman"/>
          <w:b/>
          <w:bCs/>
          <w:sz w:val="18"/>
          <w:szCs w:val="18"/>
          <w:lang w:val="en-US"/>
        </w:rPr>
        <w:t>77</w:t>
      </w:r>
      <w:r w:rsidRPr="000F16B3">
        <w:rPr>
          <w:rFonts w:ascii="Times New Roman" w:hAnsi="Times New Roman" w:cs="Times New Roman"/>
          <w:sz w:val="18"/>
          <w:szCs w:val="18"/>
          <w:lang w:val="en-US"/>
        </w:rPr>
        <w:t>, 1168−1182</w:t>
      </w:r>
      <w:r w:rsidR="000F16B3" w:rsidRPr="000F16B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3AA09D26" w14:textId="77777777" w:rsidR="009C7CCC" w:rsidRDefault="009C7CCC" w:rsidP="00F53DB0">
      <w:pPr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14:paraId="09040DC7" w14:textId="1E443B38" w:rsidR="00F53DB0" w:rsidRPr="00EE4919" w:rsidRDefault="00F53DB0" w:rsidP="00F53DB0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EE491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We acknowledge </w:t>
      </w:r>
      <w:proofErr w:type="spellStart"/>
      <w:r w:rsidRPr="00EE4919">
        <w:rPr>
          <w:rFonts w:ascii="Times New Roman" w:hAnsi="Times New Roman" w:cs="Times New Roman"/>
          <w:i/>
          <w:iCs/>
          <w:sz w:val="20"/>
          <w:szCs w:val="20"/>
          <w:lang w:val="en-US"/>
        </w:rPr>
        <w:t>BioSolveIT</w:t>
      </w:r>
      <w:proofErr w:type="spellEnd"/>
      <w:r w:rsidRPr="00EE491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for providing the </w:t>
      </w:r>
      <w:proofErr w:type="spellStart"/>
      <w:r w:rsidRPr="00EE4919">
        <w:rPr>
          <w:rFonts w:ascii="Times New Roman" w:hAnsi="Times New Roman" w:cs="Times New Roman"/>
          <w:i/>
          <w:iCs/>
          <w:sz w:val="20"/>
          <w:szCs w:val="20"/>
          <w:lang w:val="en-US"/>
        </w:rPr>
        <w:t>SeeSAR</w:t>
      </w:r>
      <w:proofErr w:type="spellEnd"/>
      <w:r w:rsidRPr="00EE491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EE4919">
        <w:rPr>
          <w:rFonts w:ascii="Times New Roman" w:hAnsi="Times New Roman" w:cs="Times New Roman"/>
          <w:i/>
          <w:iCs/>
          <w:sz w:val="20"/>
          <w:szCs w:val="20"/>
          <w:lang w:val="en-US"/>
        </w:rPr>
        <w:t>licence</w:t>
      </w:r>
      <w:proofErr w:type="spellEnd"/>
      <w:r w:rsidRPr="00EE4919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252255BB" w14:textId="77777777" w:rsidR="00F53DB0" w:rsidRPr="00F53DB0" w:rsidRDefault="00F53DB0" w:rsidP="002418F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E685BD0" w14:textId="77777777" w:rsidR="005B4922" w:rsidRPr="00F53DB0" w:rsidRDefault="005B4922" w:rsidP="002418F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2DDE53E" w14:textId="7C959DAC" w:rsidR="00EB6771" w:rsidRPr="00EB6771" w:rsidRDefault="00EB6771" w:rsidP="002418FD">
      <w:pPr>
        <w:jc w:val="both"/>
        <w:rPr>
          <w:lang w:val="en-US"/>
        </w:rPr>
      </w:pPr>
    </w:p>
    <w:sectPr w:rsidR="00EB6771" w:rsidRPr="00EB6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Pro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C4174"/>
    <w:multiLevelType w:val="hybridMultilevel"/>
    <w:tmpl w:val="655029D6"/>
    <w:lvl w:ilvl="0" w:tplc="552E5D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624B"/>
    <w:multiLevelType w:val="hybridMultilevel"/>
    <w:tmpl w:val="2A4E4CA6"/>
    <w:lvl w:ilvl="0" w:tplc="677C5F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92033"/>
    <w:multiLevelType w:val="hybridMultilevel"/>
    <w:tmpl w:val="C3BA545C"/>
    <w:lvl w:ilvl="0" w:tplc="692664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24134">
    <w:abstractNumId w:val="2"/>
  </w:num>
  <w:num w:numId="2" w16cid:durableId="1259020267">
    <w:abstractNumId w:val="0"/>
  </w:num>
  <w:num w:numId="3" w16cid:durableId="176233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71"/>
    <w:rsid w:val="000502E8"/>
    <w:rsid w:val="000F16B3"/>
    <w:rsid w:val="00205B16"/>
    <w:rsid w:val="002418FD"/>
    <w:rsid w:val="00330935"/>
    <w:rsid w:val="004076F1"/>
    <w:rsid w:val="0043264F"/>
    <w:rsid w:val="00442365"/>
    <w:rsid w:val="005B4922"/>
    <w:rsid w:val="0061253B"/>
    <w:rsid w:val="00653BB3"/>
    <w:rsid w:val="00671F42"/>
    <w:rsid w:val="00753FA5"/>
    <w:rsid w:val="007759C6"/>
    <w:rsid w:val="00800C0D"/>
    <w:rsid w:val="008769B2"/>
    <w:rsid w:val="008D0482"/>
    <w:rsid w:val="009B0748"/>
    <w:rsid w:val="009C7CCC"/>
    <w:rsid w:val="009D0FAD"/>
    <w:rsid w:val="00A104F8"/>
    <w:rsid w:val="00AB09FB"/>
    <w:rsid w:val="00B00EBA"/>
    <w:rsid w:val="00B244EF"/>
    <w:rsid w:val="00C407EB"/>
    <w:rsid w:val="00CB6A28"/>
    <w:rsid w:val="00DA3D66"/>
    <w:rsid w:val="00DC2F72"/>
    <w:rsid w:val="00DF0BA8"/>
    <w:rsid w:val="00EB6771"/>
    <w:rsid w:val="00EE4919"/>
    <w:rsid w:val="00F53DB0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DFE7"/>
  <w15:chartTrackingRefBased/>
  <w15:docId w15:val="{042861DC-1E19-4501-BD79-E6FEDCB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8FD"/>
    <w:pPr>
      <w:ind w:left="720"/>
      <w:contextualSpacing/>
    </w:pPr>
  </w:style>
  <w:style w:type="character" w:customStyle="1" w:styleId="spelle">
    <w:name w:val="spelle"/>
    <w:basedOn w:val="Absatz-Standardschriftart"/>
    <w:rsid w:val="0024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Heine</dc:creator>
  <cp:keywords/>
  <dc:description/>
  <cp:lastModifiedBy>Andreas Heine</cp:lastModifiedBy>
  <cp:revision>5</cp:revision>
  <cp:lastPrinted>2025-05-09T12:58:00Z</cp:lastPrinted>
  <dcterms:created xsi:type="dcterms:W3CDTF">2025-05-10T16:03:00Z</dcterms:created>
  <dcterms:modified xsi:type="dcterms:W3CDTF">2025-05-10T16:15:00Z</dcterms:modified>
</cp:coreProperties>
</file>