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F7D1" w14:textId="09DB6732" w:rsidR="00095D4F" w:rsidRDefault="00095D4F">
      <w:pPr>
        <w:pStyle w:val="Heading2"/>
        <w:rPr>
          <w:iCs w:val="0"/>
          <w:kern w:val="2"/>
          <w:sz w:val="24"/>
          <w:szCs w:val="32"/>
        </w:rPr>
      </w:pPr>
      <w:r w:rsidRPr="00095D4F">
        <w:rPr>
          <w:iCs w:val="0"/>
          <w:kern w:val="2"/>
          <w:sz w:val="24"/>
          <w:szCs w:val="32"/>
        </w:rPr>
        <w:t xml:space="preserve">GEMS: revealing the hidden treasure of </w:t>
      </w:r>
      <w:r w:rsidR="005442FA">
        <w:rPr>
          <w:iCs w:val="0"/>
          <w:kern w:val="2"/>
          <w:sz w:val="24"/>
          <w:szCs w:val="32"/>
        </w:rPr>
        <w:t xml:space="preserve">the </w:t>
      </w:r>
      <w:r w:rsidRPr="00095D4F">
        <w:rPr>
          <w:iCs w:val="0"/>
          <w:kern w:val="2"/>
          <w:sz w:val="24"/>
          <w:szCs w:val="32"/>
        </w:rPr>
        <w:t>European crystallographic community</w:t>
      </w:r>
    </w:p>
    <w:p w14:paraId="3A45570F" w14:textId="00C902F2" w:rsidR="002E0409" w:rsidRPr="00095D4F" w:rsidRDefault="00095D4F">
      <w:pPr>
        <w:pStyle w:val="Heading2"/>
      </w:pPr>
      <w:r w:rsidRPr="00095D4F">
        <w:t>H. Butkiewicz</w:t>
      </w:r>
      <w:r w:rsidRPr="00095D4F">
        <w:rPr>
          <w:vertAlign w:val="superscript"/>
        </w:rPr>
        <w:t>1</w:t>
      </w:r>
      <w:r w:rsidRPr="00095D4F">
        <w:t xml:space="preserve">, </w:t>
      </w:r>
      <w:r w:rsidR="002D735F">
        <w:t>W</w:t>
      </w:r>
      <w:r w:rsidRPr="00095D4F">
        <w:t>. Clegg</w:t>
      </w:r>
      <w:r w:rsidRPr="00095D4F">
        <w:rPr>
          <w:vertAlign w:val="superscript"/>
        </w:rPr>
        <w:t>2</w:t>
      </w:r>
      <w:r w:rsidRPr="00095D4F">
        <w:t>, K. Dziubek</w:t>
      </w:r>
      <w:r>
        <w:rPr>
          <w:vertAlign w:val="superscript"/>
        </w:rPr>
        <w:t>3</w:t>
      </w:r>
      <w:r w:rsidRPr="00095D4F">
        <w:t>, A. Guerri</w:t>
      </w:r>
      <w:r>
        <w:rPr>
          <w:vertAlign w:val="superscript"/>
        </w:rPr>
        <w:t>4</w:t>
      </w:r>
      <w:r w:rsidRPr="00095D4F">
        <w:t>, J. Helliwell</w:t>
      </w:r>
      <w:r>
        <w:rPr>
          <w:vertAlign w:val="superscript"/>
        </w:rPr>
        <w:t>5</w:t>
      </w:r>
      <w:r w:rsidRPr="00095D4F">
        <w:t>, I. Madura</w:t>
      </w:r>
      <w:r>
        <w:rPr>
          <w:vertAlign w:val="superscript"/>
        </w:rPr>
        <w:t>6</w:t>
      </w:r>
      <w:r w:rsidRPr="00095D4F">
        <w:t>, C. Massera</w:t>
      </w:r>
      <w:r>
        <w:rPr>
          <w:vertAlign w:val="superscript"/>
        </w:rPr>
        <w:t>7</w:t>
      </w:r>
      <w:r w:rsidRPr="00095D4F">
        <w:t>, M. Morana</w:t>
      </w:r>
      <w:r>
        <w:rPr>
          <w:vertAlign w:val="superscript"/>
        </w:rPr>
        <w:t>8</w:t>
      </w:r>
      <w:r w:rsidRPr="00095D4F">
        <w:t xml:space="preserve">, </w:t>
      </w:r>
      <w:r w:rsidRPr="00CD4AF3">
        <w:t>M. Pisačić</w:t>
      </w:r>
      <w:r w:rsidRPr="00CD4AF3">
        <w:rPr>
          <w:vertAlign w:val="superscript"/>
        </w:rPr>
        <w:t>9</w:t>
      </w:r>
    </w:p>
    <w:p w14:paraId="1129AFF2" w14:textId="5BD3446B" w:rsidR="002E0409" w:rsidRPr="00122C84" w:rsidRDefault="00087F66" w:rsidP="00D056A6">
      <w:pPr>
        <w:pStyle w:val="Heading3"/>
      </w:pPr>
      <w:r w:rsidRPr="00122C84">
        <w:rPr>
          <w:vertAlign w:val="superscript"/>
        </w:rPr>
        <w:t>1</w:t>
      </w:r>
      <w:r w:rsidR="00373F10" w:rsidRPr="00122C84">
        <w:t xml:space="preserve"> Faculty of Chemistry, University of Warsaw</w:t>
      </w:r>
      <w:r w:rsidR="00122C84" w:rsidRPr="00122C84">
        <w:t>, Pasteura 1,</w:t>
      </w:r>
      <w:r w:rsidR="00373F10" w:rsidRPr="00122C84">
        <w:t xml:space="preserve"> Warsaw, Poland</w:t>
      </w:r>
      <w:r w:rsidRPr="00122C84">
        <w:t xml:space="preserve"> </w:t>
      </w:r>
      <w:r w:rsidRPr="00122C84">
        <w:rPr>
          <w:vertAlign w:val="superscript"/>
        </w:rPr>
        <w:t>2</w:t>
      </w:r>
      <w:r w:rsidR="007A7A09" w:rsidRPr="00122C84">
        <w:t xml:space="preserve"> </w:t>
      </w:r>
      <w:r w:rsidR="00E84D7E" w:rsidRPr="00122C84">
        <w:t>School of Natural and Environmental Sciences, Newcastle University, Newcastle upon Tyne NE1 7RU, UK</w:t>
      </w:r>
      <w:r w:rsidR="007A7A09" w:rsidRPr="00122C84">
        <w:t xml:space="preserve"> </w:t>
      </w:r>
      <w:r w:rsidR="007A7A09" w:rsidRPr="00122C84">
        <w:rPr>
          <w:vertAlign w:val="superscript"/>
        </w:rPr>
        <w:t>3</w:t>
      </w:r>
      <w:r w:rsidR="007A7A09" w:rsidRPr="00122C84">
        <w:t xml:space="preserve"> </w:t>
      </w:r>
      <w:r w:rsidR="00D67762" w:rsidRPr="00122C84">
        <w:t>Institut für Mineralogie und Kristallographie, Universität Wien, Josef-Holaubek-Platz 2, A-1090 Wien, Austria</w:t>
      </w:r>
      <w:r w:rsidR="007A7A09" w:rsidRPr="00122C84">
        <w:t xml:space="preserve">, </w:t>
      </w:r>
      <w:r w:rsidR="007A7A09" w:rsidRPr="00122C84">
        <w:rPr>
          <w:vertAlign w:val="superscript"/>
        </w:rPr>
        <w:t>4</w:t>
      </w:r>
      <w:r w:rsidR="007A7A09" w:rsidRPr="00122C84">
        <w:t xml:space="preserve"> </w:t>
      </w:r>
      <w:r w:rsidR="00896BD7" w:rsidRPr="00122C84">
        <w:t>Deptartm</w:t>
      </w:r>
      <w:r w:rsidR="00153E3F" w:rsidRPr="00122C84">
        <w:t>ent</w:t>
      </w:r>
      <w:r w:rsidR="00896BD7" w:rsidRPr="00122C84">
        <w:t xml:space="preserve"> of Chemistry "Ugo Schiff"</w:t>
      </w:r>
      <w:r w:rsidR="007A7A09" w:rsidRPr="00122C84">
        <w:t>,</w:t>
      </w:r>
      <w:r w:rsidR="00153E3F" w:rsidRPr="00122C84">
        <w:t xml:space="preserve">via della Lastruccia 3-13, </w:t>
      </w:r>
      <w:r w:rsidR="001110DC" w:rsidRPr="00122C84">
        <w:t>Campus di Sesto Fiorentino, Sesto Fiorentino (FI), Italy</w:t>
      </w:r>
      <w:r w:rsidR="007A7A09" w:rsidRPr="00122C84">
        <w:t xml:space="preserve"> </w:t>
      </w:r>
      <w:r w:rsidR="007A7A09" w:rsidRPr="00122C84">
        <w:rPr>
          <w:vertAlign w:val="superscript"/>
        </w:rPr>
        <w:t>5</w:t>
      </w:r>
      <w:r w:rsidR="007A7A09" w:rsidRPr="00122C84">
        <w:t xml:space="preserve"> </w:t>
      </w:r>
      <w:r w:rsidR="00D056A6" w:rsidRPr="00122C84">
        <w:t>Department of Chemistry,</w:t>
      </w:r>
      <w:r w:rsidR="00DD4817" w:rsidRPr="00122C84">
        <w:t xml:space="preserve"> </w:t>
      </w:r>
      <w:r w:rsidR="00D056A6" w:rsidRPr="00122C84">
        <w:t>University of Manchester</w:t>
      </w:r>
      <w:r w:rsidR="00DD4817" w:rsidRPr="00122C84">
        <w:t xml:space="preserve">, M13 9PL, United Kingdom </w:t>
      </w:r>
      <w:r w:rsidR="007A7A09" w:rsidRPr="00122C84">
        <w:rPr>
          <w:vertAlign w:val="superscript"/>
        </w:rPr>
        <w:t>6</w:t>
      </w:r>
      <w:r w:rsidR="00543700" w:rsidRPr="00122C84">
        <w:rPr>
          <w:vertAlign w:val="superscript"/>
        </w:rPr>
        <w:t xml:space="preserve"> </w:t>
      </w:r>
      <w:r w:rsidR="00543700" w:rsidRPr="00122C84">
        <w:t>Faculty of Chemistry</w:t>
      </w:r>
      <w:r w:rsidR="00DE22D6" w:rsidRPr="00122C84">
        <w:t>, Warsaw University of Technology, Noakowskiego 3, 00</w:t>
      </w:r>
      <w:r w:rsidR="00373F10" w:rsidRPr="00122C84">
        <w:t>-664, Warsaw, Poland</w:t>
      </w:r>
      <w:r w:rsidR="007A7A09" w:rsidRPr="00122C84">
        <w:t xml:space="preserve"> </w:t>
      </w:r>
      <w:r w:rsidR="007A7A09" w:rsidRPr="00122C84">
        <w:rPr>
          <w:vertAlign w:val="superscript"/>
        </w:rPr>
        <w:t>7</w:t>
      </w:r>
      <w:r w:rsidR="007A7A09" w:rsidRPr="00122C84">
        <w:t xml:space="preserve"> </w:t>
      </w:r>
      <w:r w:rsidR="00BC1164" w:rsidRPr="00122C84">
        <w:t>Università di Parma, Parco Area delle Scienze 17/A, Parma, Italy</w:t>
      </w:r>
      <w:r w:rsidR="007A7A09" w:rsidRPr="00122C84">
        <w:t xml:space="preserve">, </w:t>
      </w:r>
      <w:r w:rsidR="007A7A09" w:rsidRPr="00122C84">
        <w:rPr>
          <w:vertAlign w:val="superscript"/>
        </w:rPr>
        <w:t>8</w:t>
      </w:r>
      <w:r w:rsidR="007A7A09" w:rsidRPr="00122C84">
        <w:t xml:space="preserve"> Department of Earth Sciences, University of Florence, Via G. La Pira 4, 50121, Firenze, Italy, </w:t>
      </w:r>
      <w:r w:rsidR="007A7A09" w:rsidRPr="00122C84">
        <w:rPr>
          <w:vertAlign w:val="superscript"/>
        </w:rPr>
        <w:t>9</w:t>
      </w:r>
      <w:r w:rsidR="00122C84">
        <w:t> </w:t>
      </w:r>
      <w:r w:rsidR="003075F2" w:rsidRPr="00122C84">
        <w:t>University of Zagreb, Faculty of Science, Department of Chemistry, Horvatovac 102A, 10000 Zagreb, Croatia</w:t>
      </w:r>
    </w:p>
    <w:p w14:paraId="074F940F" w14:textId="340D3D44" w:rsidR="002E0409" w:rsidRDefault="006D3B4B">
      <w:pPr>
        <w:pStyle w:val="Heading3"/>
        <w:rPr>
          <w:sz w:val="18"/>
          <w:szCs w:val="18"/>
        </w:rPr>
      </w:pPr>
      <w:hyperlink r:id="rId7" w:history="1">
        <w:r w:rsidRPr="00122C84">
          <w:rPr>
            <w:rStyle w:val="Hyperlink"/>
          </w:rPr>
          <w:t>mpisacic@chem.pmf.hr</w:t>
        </w:r>
      </w:hyperlink>
      <w:r>
        <w:t xml:space="preserve"> </w:t>
      </w:r>
      <w:r w:rsidR="00087F66">
        <w:rPr>
          <w:lang w:eastAsia="de-DE"/>
        </w:rPr>
        <w:br/>
      </w:r>
    </w:p>
    <w:p w14:paraId="4EE32727" w14:textId="2243A32B" w:rsidR="005442FA" w:rsidRDefault="00E36B06" w:rsidP="00660FE3">
      <w:r>
        <w:t>Being involved in a world of science</w:t>
      </w:r>
      <w:r w:rsidR="00AD6E56">
        <w:t>, especially crystallography,</w:t>
      </w:r>
      <w:r>
        <w:t xml:space="preserve"> </w:t>
      </w:r>
      <w:r w:rsidR="00AD34AF">
        <w:t>undoubtedly</w:t>
      </w:r>
      <w:r w:rsidR="00A63027">
        <w:t xml:space="preserve"> brings</w:t>
      </w:r>
      <w:r w:rsidR="006D2D96">
        <w:t xml:space="preserve"> </w:t>
      </w:r>
      <w:r w:rsidR="001C2243">
        <w:t xml:space="preserve">an </w:t>
      </w:r>
      <w:r w:rsidR="002974B4">
        <w:t xml:space="preserve">immense </w:t>
      </w:r>
      <w:r w:rsidR="00C60543">
        <w:t xml:space="preserve">amount of </w:t>
      </w:r>
      <w:r w:rsidR="007B627A">
        <w:t xml:space="preserve">delight </w:t>
      </w:r>
      <w:r w:rsidR="00C60543">
        <w:t xml:space="preserve">and </w:t>
      </w:r>
      <w:r w:rsidR="001C2243">
        <w:t>fulfilment</w:t>
      </w:r>
      <w:r w:rsidR="004656BC">
        <w:t xml:space="preserve"> </w:t>
      </w:r>
      <w:r w:rsidR="0093425A">
        <w:t xml:space="preserve">that </w:t>
      </w:r>
      <w:r w:rsidR="00E05B26">
        <w:t xml:space="preserve">exponentially </w:t>
      </w:r>
      <w:r w:rsidR="0093425A">
        <w:t xml:space="preserve">grows with </w:t>
      </w:r>
      <w:r w:rsidR="00624FF7">
        <w:t>any advancemen</w:t>
      </w:r>
      <w:r w:rsidR="00CD3F35">
        <w:t xml:space="preserve">t </w:t>
      </w:r>
      <w:r w:rsidR="00263020">
        <w:t>of the current knowledge</w:t>
      </w:r>
      <w:r w:rsidR="009D7F06">
        <w:t>.</w:t>
      </w:r>
      <w:r w:rsidR="00A13A0A">
        <w:t xml:space="preserve"> </w:t>
      </w:r>
      <w:r w:rsidR="009D7F06">
        <w:t>Even from</w:t>
      </w:r>
      <w:r w:rsidR="005A434E">
        <w:t xml:space="preserve"> the</w:t>
      </w:r>
      <w:r w:rsidR="009D7F06">
        <w:t xml:space="preserve"> early days o</w:t>
      </w:r>
      <w:r w:rsidR="00153512">
        <w:t xml:space="preserve">f </w:t>
      </w:r>
      <w:r w:rsidR="005A434E">
        <w:t>a student's</w:t>
      </w:r>
      <w:r w:rsidR="00153512">
        <w:t xml:space="preserve"> life,</w:t>
      </w:r>
      <w:r w:rsidR="006D4470">
        <w:t xml:space="preserve"> resolving </w:t>
      </w:r>
      <w:r w:rsidR="00BE2989">
        <w:t xml:space="preserve">diverse </w:t>
      </w:r>
      <w:r w:rsidR="006D4470">
        <w:t>scientific puzzles</w:t>
      </w:r>
      <w:r w:rsidR="0054401C">
        <w:t xml:space="preserve"> and </w:t>
      </w:r>
      <w:r w:rsidR="00603217">
        <w:t>making</w:t>
      </w:r>
      <w:r w:rsidR="0054401C">
        <w:t xml:space="preserve"> new </w:t>
      </w:r>
      <w:r w:rsidR="00F0376E">
        <w:t xml:space="preserve">findings that no one in the entire </w:t>
      </w:r>
      <w:r w:rsidR="009B0472">
        <w:t>world</w:t>
      </w:r>
      <w:r w:rsidR="00F0376E">
        <w:t xml:space="preserve"> has </w:t>
      </w:r>
      <w:r w:rsidR="0026772D">
        <w:t xml:space="preserve">yet </w:t>
      </w:r>
      <w:r w:rsidR="00F0376E">
        <w:t>found</w:t>
      </w:r>
      <w:r w:rsidR="0026772D">
        <w:t>,</w:t>
      </w:r>
      <w:r w:rsidR="00CE540F">
        <w:t xml:space="preserve"> </w:t>
      </w:r>
      <w:r w:rsidR="00184186">
        <w:t>encourages</w:t>
      </w:r>
      <w:r w:rsidR="006B3163">
        <w:t xml:space="preserve"> </w:t>
      </w:r>
      <w:r w:rsidR="0026772D">
        <w:t>one’s</w:t>
      </w:r>
      <w:r w:rsidR="00184186">
        <w:t xml:space="preserve"> further</w:t>
      </w:r>
      <w:r w:rsidR="00245350">
        <w:t xml:space="preserve"> eagerness and</w:t>
      </w:r>
      <w:r w:rsidR="00184186">
        <w:t xml:space="preserve"> involvement in research </w:t>
      </w:r>
      <w:r w:rsidR="003D15DC">
        <w:t>and education</w:t>
      </w:r>
      <w:r w:rsidR="0078720C">
        <w:t xml:space="preserve">. </w:t>
      </w:r>
      <w:r w:rsidR="009B0472">
        <w:t xml:space="preserve">However, despite all the excitement that science provides, </w:t>
      </w:r>
      <w:r w:rsidR="002721A7">
        <w:t xml:space="preserve">it is likely that, sooner or later, </w:t>
      </w:r>
      <w:r w:rsidR="00BE24E4">
        <w:t xml:space="preserve">one </w:t>
      </w:r>
      <w:r w:rsidR="002721A7">
        <w:t>will</w:t>
      </w:r>
      <w:r w:rsidR="00FE26A3">
        <w:t xml:space="preserve"> </w:t>
      </w:r>
      <w:r w:rsidR="00BE24E4">
        <w:t>face</w:t>
      </w:r>
      <w:r w:rsidR="005E71B1">
        <w:t xml:space="preserve"> and </w:t>
      </w:r>
      <w:r w:rsidR="008960E1">
        <w:t>must</w:t>
      </w:r>
      <w:r w:rsidR="005E71B1">
        <w:t xml:space="preserve"> cope with </w:t>
      </w:r>
      <w:r w:rsidR="00BE24E4">
        <w:t xml:space="preserve">impediments and doubts related to </w:t>
      </w:r>
      <w:r w:rsidR="009D2B2B">
        <w:t>different aspect</w:t>
      </w:r>
      <w:r w:rsidR="00EB5082">
        <w:t xml:space="preserve">s of their work and </w:t>
      </w:r>
      <w:r w:rsidR="00D3284F">
        <w:t>professional growth</w:t>
      </w:r>
      <w:r w:rsidR="00431069">
        <w:t xml:space="preserve">. Determining the </w:t>
      </w:r>
      <w:r w:rsidR="00EC0E98">
        <w:t>career path</w:t>
      </w:r>
      <w:r w:rsidR="00146298">
        <w:t xml:space="preserve"> or </w:t>
      </w:r>
      <w:r w:rsidR="00CD64D9">
        <w:t xml:space="preserve">establishing yourself as a researcher in </w:t>
      </w:r>
      <w:r w:rsidR="00425806">
        <w:t xml:space="preserve">a </w:t>
      </w:r>
      <w:r w:rsidR="00DE35AC">
        <w:t>certain</w:t>
      </w:r>
      <w:r w:rsidR="00425806">
        <w:t xml:space="preserve"> scientific</w:t>
      </w:r>
      <w:r w:rsidR="00DE35AC">
        <w:t xml:space="preserve"> area</w:t>
      </w:r>
      <w:r w:rsidR="00C60CA1">
        <w:t xml:space="preserve"> are </w:t>
      </w:r>
      <w:r w:rsidR="00AB7AF8">
        <w:t xml:space="preserve">only </w:t>
      </w:r>
      <w:r w:rsidR="00C60CA1">
        <w:t xml:space="preserve">some of </w:t>
      </w:r>
      <w:r w:rsidR="00030039">
        <w:t xml:space="preserve">the </w:t>
      </w:r>
      <w:r w:rsidR="00C60CA1">
        <w:t xml:space="preserve">common </w:t>
      </w:r>
      <w:r w:rsidR="00030039">
        <w:t xml:space="preserve">and frequent </w:t>
      </w:r>
      <w:r w:rsidR="00A921E5">
        <w:t>struggles of early</w:t>
      </w:r>
      <w:r w:rsidR="00425806">
        <w:t>-</w:t>
      </w:r>
      <w:r w:rsidR="00AD6E56">
        <w:t>career</w:t>
      </w:r>
      <w:r w:rsidR="00A921E5">
        <w:t xml:space="preserve"> scientists. </w:t>
      </w:r>
      <w:r w:rsidR="00AB7AF8">
        <w:t xml:space="preserve">In those difficult times in one’s career, </w:t>
      </w:r>
      <w:r w:rsidR="00FC1145">
        <w:t>advice</w:t>
      </w:r>
      <w:r w:rsidR="00C10547">
        <w:t xml:space="preserve"> </w:t>
      </w:r>
      <w:r w:rsidR="00827E8C">
        <w:t>from those who</w:t>
      </w:r>
      <w:r w:rsidR="006A4F70">
        <w:t xml:space="preserve"> </w:t>
      </w:r>
      <w:r w:rsidR="00145C1A">
        <w:t xml:space="preserve">are more experienced and </w:t>
      </w:r>
      <w:r w:rsidR="006A4F70">
        <w:t xml:space="preserve">have already </w:t>
      </w:r>
      <w:r w:rsidR="00BC2892">
        <w:t xml:space="preserve">gone </w:t>
      </w:r>
      <w:r w:rsidR="00AE626F">
        <w:t>th</w:t>
      </w:r>
      <w:r w:rsidR="00EF3119">
        <w:t>rough that path</w:t>
      </w:r>
      <w:r w:rsidR="00827E8C">
        <w:t xml:space="preserve"> </w:t>
      </w:r>
      <w:r w:rsidR="00132736">
        <w:t xml:space="preserve">would be more than welcome and appreciated. </w:t>
      </w:r>
      <w:r w:rsidR="00827E8C">
        <w:t xml:space="preserve"> </w:t>
      </w:r>
      <w:r w:rsidR="00C10547">
        <w:t xml:space="preserve"> </w:t>
      </w:r>
    </w:p>
    <w:p w14:paraId="736FF8DF" w14:textId="18B5944F" w:rsidR="00660FE3" w:rsidRDefault="00571E4A" w:rsidP="00660FE3">
      <w:r>
        <w:t xml:space="preserve">Inspired </w:t>
      </w:r>
      <w:r w:rsidR="00FC1145">
        <w:t>by</w:t>
      </w:r>
      <w:r>
        <w:t xml:space="preserve"> that, the </w:t>
      </w:r>
      <w:r w:rsidR="00660FE3">
        <w:t>three general interest groups within the European Crystallographic Association (ECA, GIG-01 Young Crystallographers, GIG-02 Senior Crystallographers, and GIG-03 Education in Crystallography</w:t>
      </w:r>
      <w:r w:rsidR="000276E6">
        <w:t>)</w:t>
      </w:r>
      <w:r w:rsidR="00660FE3">
        <w:t xml:space="preserve">, are launching a mentoring project dedicated to the </w:t>
      </w:r>
      <w:r w:rsidR="005442FA">
        <w:t xml:space="preserve">members </w:t>
      </w:r>
      <w:r w:rsidR="00660FE3">
        <w:t xml:space="preserve">of the ECA. </w:t>
      </w:r>
      <w:r w:rsidR="00660FE3" w:rsidRPr="00660FE3">
        <w:t>"GEMS" (</w:t>
      </w:r>
      <w:r w:rsidR="005442FA">
        <w:t xml:space="preserve">i.e., </w:t>
      </w:r>
      <w:r w:rsidR="00660FE3" w:rsidRPr="00660FE3">
        <w:t>GIGs ECA Mentoring Scheme)</w:t>
      </w:r>
      <w:r w:rsidR="00660FE3">
        <w:t xml:space="preserve"> will match potential mentors and mentee among the members of the ECA, thus providing a mentoring opportunity for the members of the association. The project is intended mostly </w:t>
      </w:r>
      <w:r w:rsidR="00E171BA">
        <w:t xml:space="preserve">for </w:t>
      </w:r>
      <w:r w:rsidR="00660FE3">
        <w:t>early-stage crystallographers, but anyone facing some career challenges is welcome to apply</w:t>
      </w:r>
      <w:r w:rsidR="007919E9">
        <w:t>, for example, m</w:t>
      </w:r>
      <w:r w:rsidR="00D14E90">
        <w:t>id-career</w:t>
      </w:r>
      <w:r w:rsidR="00D14E90" w:rsidRPr="00D14E90">
        <w:t xml:space="preserve"> scientists facing a career ceiling can also be assisted by mentoring.</w:t>
      </w:r>
      <w:r w:rsidR="00D14E90">
        <w:t xml:space="preserve"> </w:t>
      </w:r>
      <w:r w:rsidR="00546CAF" w:rsidRPr="00546CAF">
        <w:t>Analysis of a mentee’s skills set by a mentor can provide valuable insights into their effectiveness at work.</w:t>
      </w:r>
      <w:r w:rsidR="00660FE3">
        <w:t xml:space="preserve"> Experienced researchers, without age limits, are </w:t>
      </w:r>
      <w:r w:rsidR="00C10547">
        <w:t xml:space="preserve">more </w:t>
      </w:r>
      <w:r w:rsidR="00660FE3">
        <w:t xml:space="preserve">than welcome to act as mentors, ideally forming a diverse pool of mentors with expertise in different </w:t>
      </w:r>
      <w:r w:rsidR="00AB07A6">
        <w:t xml:space="preserve">countries </w:t>
      </w:r>
      <w:r w:rsidR="00660FE3">
        <w:t>and areas, ranging from university to industry. Everyone interested in joining as a mentor or a mentee will be asked to provide</w:t>
      </w:r>
      <w:r w:rsidR="00660FE3" w:rsidRPr="00660FE3">
        <w:t xml:space="preserve"> some basic information about </w:t>
      </w:r>
      <w:r w:rsidR="00FC1145">
        <w:t>their</w:t>
      </w:r>
      <w:r w:rsidR="00FC1145" w:rsidRPr="00660FE3">
        <w:t xml:space="preserve"> </w:t>
      </w:r>
      <w:r w:rsidR="00660FE3" w:rsidRPr="00660FE3">
        <w:t xml:space="preserve">needs and </w:t>
      </w:r>
      <w:r w:rsidR="00087F66" w:rsidRPr="00660FE3">
        <w:t>expectations</w:t>
      </w:r>
      <w:r w:rsidR="00087F66">
        <w:t xml:space="preserve"> and</w:t>
      </w:r>
      <w:r w:rsidR="00660FE3" w:rsidRPr="00660FE3">
        <w:t xml:space="preserve"> will </w:t>
      </w:r>
      <w:r w:rsidR="00660FE3">
        <w:t xml:space="preserve">be </w:t>
      </w:r>
      <w:r w:rsidR="00660FE3" w:rsidRPr="00660FE3">
        <w:t>match</w:t>
      </w:r>
      <w:r w:rsidR="00660FE3">
        <w:t>ed</w:t>
      </w:r>
      <w:r w:rsidR="00660FE3" w:rsidRPr="00660FE3">
        <w:t xml:space="preserve"> with a mentor or a mentee based on </w:t>
      </w:r>
      <w:r w:rsidR="00660FE3">
        <w:t xml:space="preserve">their </w:t>
      </w:r>
      <w:r w:rsidR="00660FE3" w:rsidRPr="00660FE3">
        <w:t xml:space="preserve">requests. After six and twelve months since </w:t>
      </w:r>
      <w:r w:rsidR="00660FE3">
        <w:t>the match of the</w:t>
      </w:r>
      <w:r w:rsidR="00660FE3" w:rsidRPr="00660FE3">
        <w:t xml:space="preserve"> mentor-mentee pairs, both parties</w:t>
      </w:r>
      <w:r w:rsidR="00660FE3">
        <w:t xml:space="preserve"> will be sent</w:t>
      </w:r>
      <w:r w:rsidR="00660FE3" w:rsidRPr="00660FE3">
        <w:t xml:space="preserve"> a brief survey to help </w:t>
      </w:r>
      <w:r w:rsidR="00660FE3">
        <w:t xml:space="preserve">the </w:t>
      </w:r>
      <w:r w:rsidR="00FC1145">
        <w:t>organisers</w:t>
      </w:r>
      <w:r w:rsidR="00FC1145" w:rsidRPr="00660FE3">
        <w:t xml:space="preserve"> </w:t>
      </w:r>
      <w:r w:rsidR="00660FE3" w:rsidRPr="00660FE3">
        <w:t>understand if the project is working and how to improve it.</w:t>
      </w:r>
      <w:r w:rsidR="00660FE3">
        <w:t xml:space="preserve"> A “pilot season” will start in October, and </w:t>
      </w:r>
      <w:r w:rsidR="00660FE3" w:rsidRPr="00883163">
        <w:t>everyone interested is welcome to apply</w:t>
      </w:r>
      <w:r w:rsidR="00FC1145">
        <w:t>;</w:t>
      </w:r>
      <w:r w:rsidR="00FC1145" w:rsidRPr="00883163">
        <w:t xml:space="preserve"> </w:t>
      </w:r>
      <w:r w:rsidR="00660FE3" w:rsidRPr="00883163">
        <w:t>the only condition is that they have to be an ECA member.</w:t>
      </w:r>
      <w:r w:rsidR="00EF3F29">
        <w:t xml:space="preserve"> Having a wide range of </w:t>
      </w:r>
      <w:r w:rsidR="00FD49D6">
        <w:t xml:space="preserve">experienced crystallographers </w:t>
      </w:r>
      <w:r w:rsidR="00BD3E2A">
        <w:t xml:space="preserve">within the European Crystallographic Association and numerous talented </w:t>
      </w:r>
      <w:r w:rsidR="00C35958">
        <w:t>early-career researchers</w:t>
      </w:r>
      <w:r w:rsidR="0070312A">
        <w:t xml:space="preserve"> </w:t>
      </w:r>
      <w:r w:rsidR="00087F66">
        <w:t>who</w:t>
      </w:r>
      <w:r w:rsidR="0070312A">
        <w:t xml:space="preserve"> are welcome to apply as mentees</w:t>
      </w:r>
      <w:r w:rsidR="00087F66">
        <w:t>,</w:t>
      </w:r>
      <w:r w:rsidR="008A068B">
        <w:t xml:space="preserve"> therefore </w:t>
      </w:r>
      <w:r w:rsidR="00193843">
        <w:t>resolving</w:t>
      </w:r>
      <w:r w:rsidR="00C84CBB">
        <w:t xml:space="preserve"> some of the possible </w:t>
      </w:r>
      <w:r w:rsidR="00087F66">
        <w:t>struggles</w:t>
      </w:r>
      <w:r w:rsidR="0070312A">
        <w:t>,</w:t>
      </w:r>
      <w:r w:rsidR="00C35958">
        <w:t xml:space="preserve"> we are </w:t>
      </w:r>
      <w:r w:rsidR="0070312A">
        <w:t>positive th</w:t>
      </w:r>
      <w:r w:rsidR="00C84CBB">
        <w:t xml:space="preserve">at this </w:t>
      </w:r>
      <w:r w:rsidR="00BF6302">
        <w:t xml:space="preserve">project will </w:t>
      </w:r>
      <w:r w:rsidR="00087F66">
        <w:t xml:space="preserve">result in great success. </w:t>
      </w:r>
      <w:r w:rsidR="00FD49D6">
        <w:t xml:space="preserve"> </w:t>
      </w:r>
    </w:p>
    <w:p w14:paraId="112919DA" w14:textId="77777777" w:rsidR="00782DE9" w:rsidRDefault="00782DE9" w:rsidP="00660FE3"/>
    <w:p w14:paraId="5418C3AA" w14:textId="77777777" w:rsidR="00782DE9" w:rsidRDefault="00782DE9" w:rsidP="00660FE3"/>
    <w:p w14:paraId="2B91CF6A" w14:textId="17D75E33" w:rsidR="002E0409" w:rsidRDefault="002E0409">
      <w:pPr>
        <w:pStyle w:val="Acknowledgement"/>
      </w:pPr>
    </w:p>
    <w:sectPr w:rsidR="002E0409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391D9" w14:textId="77777777" w:rsidR="00052D65" w:rsidRDefault="00052D65">
      <w:pPr>
        <w:spacing w:after="0"/>
      </w:pPr>
      <w:r>
        <w:separator/>
      </w:r>
    </w:p>
  </w:endnote>
  <w:endnote w:type="continuationSeparator" w:id="0">
    <w:p w14:paraId="1FAAF148" w14:textId="77777777" w:rsidR="00052D65" w:rsidRDefault="00052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8566" w14:textId="77777777" w:rsidR="002E0409" w:rsidRDefault="00087F66">
    <w:pPr>
      <w:pStyle w:val="Footer"/>
    </w:pPr>
    <w:r>
      <w:t>Acta Cryst. (2025). A81, e1</w:t>
    </w:r>
  </w:p>
  <w:p w14:paraId="7A47528C" w14:textId="77777777" w:rsidR="002E0409" w:rsidRDefault="002E040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4414" w14:textId="77777777" w:rsidR="00052D65" w:rsidRDefault="00052D65">
      <w:pPr>
        <w:spacing w:after="0"/>
      </w:pPr>
      <w:r>
        <w:separator/>
      </w:r>
    </w:p>
  </w:footnote>
  <w:footnote w:type="continuationSeparator" w:id="0">
    <w:p w14:paraId="5E51ECFB" w14:textId="77777777" w:rsidR="00052D65" w:rsidRDefault="00052D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EDD87" w14:textId="77777777" w:rsidR="002E0409" w:rsidRDefault="00087F66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09"/>
    <w:rsid w:val="00007414"/>
    <w:rsid w:val="000276E6"/>
    <w:rsid w:val="00030039"/>
    <w:rsid w:val="00040AD2"/>
    <w:rsid w:val="00052D65"/>
    <w:rsid w:val="000611EC"/>
    <w:rsid w:val="000759E6"/>
    <w:rsid w:val="00087F66"/>
    <w:rsid w:val="00095D4F"/>
    <w:rsid w:val="001110DC"/>
    <w:rsid w:val="00122C84"/>
    <w:rsid w:val="00132736"/>
    <w:rsid w:val="00145C1A"/>
    <w:rsid w:val="00146298"/>
    <w:rsid w:val="00153512"/>
    <w:rsid w:val="00153E3F"/>
    <w:rsid w:val="00184186"/>
    <w:rsid w:val="0019051E"/>
    <w:rsid w:val="00193843"/>
    <w:rsid w:val="001C2243"/>
    <w:rsid w:val="001C2CE6"/>
    <w:rsid w:val="002349F5"/>
    <w:rsid w:val="00245350"/>
    <w:rsid w:val="00263020"/>
    <w:rsid w:val="0026772D"/>
    <w:rsid w:val="002721A7"/>
    <w:rsid w:val="002974B4"/>
    <w:rsid w:val="002D735F"/>
    <w:rsid w:val="002E0409"/>
    <w:rsid w:val="003075F2"/>
    <w:rsid w:val="00373F10"/>
    <w:rsid w:val="003D15DC"/>
    <w:rsid w:val="003D3D2C"/>
    <w:rsid w:val="003E61E2"/>
    <w:rsid w:val="003F0FEC"/>
    <w:rsid w:val="00417483"/>
    <w:rsid w:val="00425806"/>
    <w:rsid w:val="00431069"/>
    <w:rsid w:val="004366AB"/>
    <w:rsid w:val="004656BC"/>
    <w:rsid w:val="00487A1C"/>
    <w:rsid w:val="004A7A83"/>
    <w:rsid w:val="004F0EFD"/>
    <w:rsid w:val="00543700"/>
    <w:rsid w:val="0054401C"/>
    <w:rsid w:val="005442FA"/>
    <w:rsid w:val="00546CAF"/>
    <w:rsid w:val="00571E4A"/>
    <w:rsid w:val="005847F1"/>
    <w:rsid w:val="005A434E"/>
    <w:rsid w:val="005D45F1"/>
    <w:rsid w:val="005E71B1"/>
    <w:rsid w:val="00603217"/>
    <w:rsid w:val="00624FF7"/>
    <w:rsid w:val="00657F34"/>
    <w:rsid w:val="00660FE3"/>
    <w:rsid w:val="006621E1"/>
    <w:rsid w:val="006A4F70"/>
    <w:rsid w:val="006B3163"/>
    <w:rsid w:val="006C606D"/>
    <w:rsid w:val="006D2D96"/>
    <w:rsid w:val="006D3B4B"/>
    <w:rsid w:val="006D4470"/>
    <w:rsid w:val="0070312A"/>
    <w:rsid w:val="007108A8"/>
    <w:rsid w:val="00727558"/>
    <w:rsid w:val="00743ADE"/>
    <w:rsid w:val="0075601A"/>
    <w:rsid w:val="00782DE9"/>
    <w:rsid w:val="0078720C"/>
    <w:rsid w:val="007919E9"/>
    <w:rsid w:val="007A7A09"/>
    <w:rsid w:val="007B627A"/>
    <w:rsid w:val="00827E8C"/>
    <w:rsid w:val="0083054C"/>
    <w:rsid w:val="00833161"/>
    <w:rsid w:val="00862FD5"/>
    <w:rsid w:val="00880299"/>
    <w:rsid w:val="008960E1"/>
    <w:rsid w:val="00896BD7"/>
    <w:rsid w:val="008A068B"/>
    <w:rsid w:val="008A4970"/>
    <w:rsid w:val="008A7F09"/>
    <w:rsid w:val="008B5B3B"/>
    <w:rsid w:val="00904935"/>
    <w:rsid w:val="0090544D"/>
    <w:rsid w:val="00933A47"/>
    <w:rsid w:val="0093425A"/>
    <w:rsid w:val="00942FC5"/>
    <w:rsid w:val="00961A36"/>
    <w:rsid w:val="00982575"/>
    <w:rsid w:val="009B0472"/>
    <w:rsid w:val="009C1976"/>
    <w:rsid w:val="009D2B2B"/>
    <w:rsid w:val="009D7F06"/>
    <w:rsid w:val="009F0283"/>
    <w:rsid w:val="00A13A0A"/>
    <w:rsid w:val="00A63027"/>
    <w:rsid w:val="00A83CA1"/>
    <w:rsid w:val="00A921E5"/>
    <w:rsid w:val="00AB07A6"/>
    <w:rsid w:val="00AB7AF8"/>
    <w:rsid w:val="00AC21DC"/>
    <w:rsid w:val="00AD34AF"/>
    <w:rsid w:val="00AD6E56"/>
    <w:rsid w:val="00AE626F"/>
    <w:rsid w:val="00AF7A52"/>
    <w:rsid w:val="00B00D26"/>
    <w:rsid w:val="00B17224"/>
    <w:rsid w:val="00B51F76"/>
    <w:rsid w:val="00BC1164"/>
    <w:rsid w:val="00BC2892"/>
    <w:rsid w:val="00BD3E2A"/>
    <w:rsid w:val="00BE08D6"/>
    <w:rsid w:val="00BE24E4"/>
    <w:rsid w:val="00BE2989"/>
    <w:rsid w:val="00BF6302"/>
    <w:rsid w:val="00BF664B"/>
    <w:rsid w:val="00BF6A42"/>
    <w:rsid w:val="00C10547"/>
    <w:rsid w:val="00C35958"/>
    <w:rsid w:val="00C60543"/>
    <w:rsid w:val="00C60CA1"/>
    <w:rsid w:val="00C6685C"/>
    <w:rsid w:val="00C70185"/>
    <w:rsid w:val="00C84CBB"/>
    <w:rsid w:val="00CD3F35"/>
    <w:rsid w:val="00CD4AF3"/>
    <w:rsid w:val="00CD64D9"/>
    <w:rsid w:val="00CE2D6A"/>
    <w:rsid w:val="00CE540F"/>
    <w:rsid w:val="00D056A6"/>
    <w:rsid w:val="00D14E1C"/>
    <w:rsid w:val="00D14E90"/>
    <w:rsid w:val="00D25326"/>
    <w:rsid w:val="00D3284F"/>
    <w:rsid w:val="00D67762"/>
    <w:rsid w:val="00D77886"/>
    <w:rsid w:val="00D8359B"/>
    <w:rsid w:val="00D8703D"/>
    <w:rsid w:val="00DA6854"/>
    <w:rsid w:val="00DC278E"/>
    <w:rsid w:val="00DD4817"/>
    <w:rsid w:val="00DE22D6"/>
    <w:rsid w:val="00DE35AC"/>
    <w:rsid w:val="00E05B26"/>
    <w:rsid w:val="00E171BA"/>
    <w:rsid w:val="00E30C93"/>
    <w:rsid w:val="00E34488"/>
    <w:rsid w:val="00E36B06"/>
    <w:rsid w:val="00E4042A"/>
    <w:rsid w:val="00E84D7E"/>
    <w:rsid w:val="00EB1834"/>
    <w:rsid w:val="00EB5082"/>
    <w:rsid w:val="00EB5546"/>
    <w:rsid w:val="00EB5B9B"/>
    <w:rsid w:val="00EC0E98"/>
    <w:rsid w:val="00EF0F21"/>
    <w:rsid w:val="00EF3119"/>
    <w:rsid w:val="00EF3F29"/>
    <w:rsid w:val="00F0376E"/>
    <w:rsid w:val="00F71A53"/>
    <w:rsid w:val="00FC1145"/>
    <w:rsid w:val="00FD1D02"/>
    <w:rsid w:val="00FD49D6"/>
    <w:rsid w:val="00FE26A3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B1A59"/>
  <w15:docId w15:val="{60AB1703-BDB2-4509-81D3-8A0E5210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42FA"/>
    <w:rPr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40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AD2"/>
  </w:style>
  <w:style w:type="character" w:customStyle="1" w:styleId="CommentTextChar">
    <w:name w:val="Comment Text Char"/>
    <w:basedOn w:val="DefaultParagraphFont"/>
    <w:link w:val="CommentText"/>
    <w:uiPriority w:val="99"/>
    <w:rsid w:val="00040AD2"/>
    <w:rPr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AD2"/>
    <w:rPr>
      <w:b/>
      <w:bCs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6D3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pisacic@chem.pmf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594</Words>
  <Characters>3345</Characters>
  <Application>Microsoft Office Word</Application>
  <DocSecurity>0</DocSecurity>
  <Lines>36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Mateja Pisačić</cp:lastModifiedBy>
  <cp:revision>23</cp:revision>
  <dcterms:created xsi:type="dcterms:W3CDTF">2025-05-09T13:54:00Z</dcterms:created>
  <dcterms:modified xsi:type="dcterms:W3CDTF">2025-05-10T14:29:00Z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8b605369-c99a-439a-a658-9c6db33097d4</vt:lpwstr>
  </property>
</Properties>
</file>