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2DB3" w:rsidRPr="00612A4F" w:rsidRDefault="00686A3A">
      <w:pPr>
        <w:pStyle w:val="Heading1"/>
        <w:rPr>
          <w:rFonts w:eastAsia="DengXian"/>
          <w:lang w:eastAsia="zh-CN"/>
        </w:rPr>
      </w:pPr>
      <w:r w:rsidRPr="00686A3A">
        <w:rPr>
          <w:rFonts w:eastAsia="DengXian"/>
          <w:lang w:eastAsia="zh-CN"/>
        </w:rPr>
        <w:t>Behaviour of the variscite-1</w:t>
      </w:r>
      <w:r w:rsidRPr="00686A3A">
        <w:rPr>
          <w:rFonts w:eastAsia="DengXian"/>
          <w:i/>
          <w:iCs/>
          <w:lang w:eastAsia="zh-CN"/>
        </w:rPr>
        <w:t>O</w:t>
      </w:r>
      <w:r w:rsidRPr="00686A3A">
        <w:rPr>
          <w:rFonts w:eastAsia="DengXian"/>
          <w:lang w:eastAsia="zh-CN"/>
        </w:rPr>
        <w:t xml:space="preserve"> polytype of AlPO</w:t>
      </w:r>
      <w:r w:rsidRPr="00D3564B">
        <w:rPr>
          <w:rFonts w:eastAsia="DengXian"/>
          <w:vertAlign w:val="subscript"/>
          <w:lang w:eastAsia="zh-CN"/>
        </w:rPr>
        <w:t>4</w:t>
      </w:r>
      <w:r w:rsidR="00BA4E35" w:rsidRPr="00BA4E35">
        <w:rPr>
          <w:rFonts w:eastAsia="DengXian"/>
          <w:lang w:eastAsia="zh-CN"/>
        </w:rPr>
        <w:t>∙</w:t>
      </w:r>
      <w:r w:rsidRPr="00686A3A">
        <w:rPr>
          <w:rFonts w:eastAsia="DengXian"/>
          <w:lang w:eastAsia="zh-CN"/>
        </w:rPr>
        <w:t>2H</w:t>
      </w:r>
      <w:r w:rsidRPr="00D3564B">
        <w:rPr>
          <w:rFonts w:eastAsia="DengXian"/>
          <w:vertAlign w:val="subscript"/>
          <w:lang w:eastAsia="zh-CN"/>
        </w:rPr>
        <w:t>2</w:t>
      </w:r>
      <w:r w:rsidRPr="00686A3A">
        <w:rPr>
          <w:rFonts w:eastAsia="DengXian"/>
          <w:lang w:eastAsia="zh-CN"/>
        </w:rPr>
        <w:t>O under non-ambient conditions</w:t>
      </w:r>
    </w:p>
    <w:p w:rsidR="00CF2DB3" w:rsidRPr="00204127" w:rsidRDefault="00204127" w:rsidP="00204127">
      <w:pPr>
        <w:pStyle w:val="Heading2"/>
        <w:rPr>
          <w:rFonts w:eastAsia="DengXian"/>
          <w:lang w:eastAsia="zh-CN"/>
        </w:rPr>
      </w:pPr>
      <w:r w:rsidRPr="00204127">
        <w:rPr>
          <w:rFonts w:eastAsia="DengXian"/>
          <w:lang w:eastAsia="zh-CN"/>
        </w:rPr>
        <w:t>Xuejing He</w:t>
      </w:r>
      <w:r>
        <w:rPr>
          <w:vertAlign w:val="superscript"/>
        </w:rPr>
        <w:t>1</w:t>
      </w:r>
      <w:r w:rsidRPr="00204127">
        <w:rPr>
          <w:rFonts w:eastAsia="DengXian"/>
          <w:lang w:eastAsia="zh-CN"/>
        </w:rPr>
        <w:t>, Hiroyuki Kagi</w:t>
      </w:r>
      <w:r>
        <w:rPr>
          <w:vertAlign w:val="superscript"/>
        </w:rPr>
        <w:t>1</w:t>
      </w:r>
      <w:r w:rsidRPr="00204127">
        <w:rPr>
          <w:rFonts w:eastAsia="DengXian"/>
          <w:lang w:eastAsia="zh-CN"/>
        </w:rPr>
        <w:t>, Kazuki Komatsu</w:t>
      </w:r>
      <w:r>
        <w:rPr>
          <w:vertAlign w:val="superscript"/>
        </w:rPr>
        <w:t>1</w:t>
      </w:r>
      <w:r w:rsidRPr="00204127">
        <w:rPr>
          <w:rFonts w:eastAsia="DengXian"/>
          <w:lang w:eastAsia="zh-CN"/>
        </w:rPr>
        <w:t>, Gerald Giester</w:t>
      </w:r>
      <w:r>
        <w:rPr>
          <w:vertAlign w:val="superscript"/>
        </w:rPr>
        <w:t>2</w:t>
      </w:r>
      <w:r w:rsidRPr="00204127">
        <w:rPr>
          <w:rFonts w:eastAsia="DengXian"/>
          <w:lang w:eastAsia="zh-CN"/>
        </w:rPr>
        <w:t xml:space="preserve">, </w:t>
      </w:r>
      <w:proofErr w:type="spellStart"/>
      <w:r w:rsidRPr="00204127">
        <w:rPr>
          <w:rFonts w:eastAsia="DengXian"/>
          <w:lang w:eastAsia="zh-CN"/>
        </w:rPr>
        <w:t>Shengxuan</w:t>
      </w:r>
      <w:proofErr w:type="spellEnd"/>
      <w:r w:rsidRPr="00204127">
        <w:rPr>
          <w:rFonts w:eastAsia="DengXian"/>
          <w:lang w:eastAsia="zh-CN"/>
        </w:rPr>
        <w:t xml:space="preserve"> Huang</w:t>
      </w:r>
      <w:r>
        <w:rPr>
          <w:rFonts w:eastAsia="DengXian" w:hint="eastAsia"/>
          <w:vertAlign w:val="superscript"/>
          <w:lang w:eastAsia="zh-CN"/>
        </w:rPr>
        <w:t>3</w:t>
      </w:r>
      <w:r w:rsidRPr="00204127">
        <w:rPr>
          <w:rFonts w:eastAsia="DengXian"/>
          <w:lang w:eastAsia="zh-CN"/>
        </w:rPr>
        <w:t>, Hiroki Kobayashi</w:t>
      </w:r>
      <w:proofErr w:type="gramStart"/>
      <w:r>
        <w:rPr>
          <w:vertAlign w:val="superscript"/>
        </w:rPr>
        <w:t>1</w:t>
      </w:r>
      <w:r w:rsidRPr="00204127">
        <w:rPr>
          <w:rFonts w:eastAsia="DengXian"/>
          <w:lang w:eastAsia="zh-CN"/>
        </w:rPr>
        <w:t xml:space="preserve">, </w:t>
      </w:r>
      <w:r w:rsidR="00376F2C">
        <w:rPr>
          <w:rFonts w:eastAsia="DengXian"/>
          <w:lang w:eastAsia="zh-CN"/>
        </w:rPr>
        <w:t xml:space="preserve">  </w:t>
      </w:r>
      <w:proofErr w:type="gramEnd"/>
      <w:r w:rsidR="00376F2C">
        <w:rPr>
          <w:rFonts w:eastAsia="DengXian"/>
          <w:lang w:eastAsia="zh-CN"/>
        </w:rPr>
        <w:t xml:space="preserve">        </w:t>
      </w:r>
      <w:r w:rsidRPr="00204127">
        <w:rPr>
          <w:rFonts w:eastAsia="DengXian"/>
          <w:lang w:eastAsia="zh-CN"/>
        </w:rPr>
        <w:t>Sofija Miloš</w:t>
      </w:r>
      <w:r>
        <w:rPr>
          <w:vertAlign w:val="superscript"/>
        </w:rPr>
        <w:t>2</w:t>
      </w:r>
      <w:r w:rsidRPr="00204127">
        <w:rPr>
          <w:rFonts w:eastAsia="DengXian"/>
          <w:lang w:eastAsia="zh-CN"/>
        </w:rPr>
        <w:t>, Herta S. Effenberger</w:t>
      </w:r>
      <w:r>
        <w:rPr>
          <w:vertAlign w:val="superscript"/>
        </w:rPr>
        <w:t>2</w:t>
      </w:r>
      <w:r w:rsidRPr="00204127">
        <w:rPr>
          <w:rFonts w:eastAsia="DengXian"/>
          <w:lang w:eastAsia="zh-CN"/>
        </w:rPr>
        <w:t>, Satoshi Nakano</w:t>
      </w:r>
      <w:r>
        <w:rPr>
          <w:rFonts w:eastAsia="DengXian" w:hint="eastAsia"/>
          <w:vertAlign w:val="superscript"/>
          <w:lang w:eastAsia="zh-CN"/>
        </w:rPr>
        <w:t>4</w:t>
      </w:r>
      <w:r w:rsidRPr="00204127">
        <w:rPr>
          <w:rFonts w:eastAsia="DengXian"/>
          <w:lang w:eastAsia="zh-CN"/>
        </w:rPr>
        <w:t>, Xiang Wu</w:t>
      </w:r>
      <w:r>
        <w:rPr>
          <w:rFonts w:eastAsia="DengXian" w:hint="eastAsia"/>
          <w:vertAlign w:val="superscript"/>
          <w:lang w:eastAsia="zh-CN"/>
        </w:rPr>
        <w:t>5</w:t>
      </w:r>
      <w:r w:rsidR="00376F2C" w:rsidRPr="00204127">
        <w:rPr>
          <w:rFonts w:eastAsia="DengXian"/>
          <w:lang w:eastAsia="zh-CN"/>
        </w:rPr>
        <w:t>, and Ronald Miletich</w:t>
      </w:r>
      <w:r w:rsidR="00376F2C">
        <w:rPr>
          <w:vertAlign w:val="superscript"/>
        </w:rPr>
        <w:t>2</w:t>
      </w:r>
    </w:p>
    <w:p w:rsidR="00CF2DB3" w:rsidRPr="00A97B47" w:rsidRDefault="00000000" w:rsidP="00C16A6B">
      <w:pPr>
        <w:pStyle w:val="Heading3"/>
        <w:jc w:val="both"/>
        <w:rPr>
          <w:rFonts w:eastAsia="DengXian"/>
          <w:lang w:eastAsia="zh-CN"/>
        </w:rPr>
      </w:pPr>
      <w:r>
        <w:rPr>
          <w:vertAlign w:val="superscript"/>
        </w:rPr>
        <w:t>1</w:t>
      </w:r>
      <w:r w:rsidR="0038761B" w:rsidRPr="0038761B">
        <w:t xml:space="preserve"> </w:t>
      </w:r>
      <w:r w:rsidR="0038761B">
        <w:t xml:space="preserve">Geochemical Research </w:t>
      </w:r>
      <w:proofErr w:type="spellStart"/>
      <w:r w:rsidR="0038761B">
        <w:t>Center</w:t>
      </w:r>
      <w:proofErr w:type="spellEnd"/>
      <w:r w:rsidR="0038761B">
        <w:t>, Graduate School of Science, The University of Tokyo, 7-3-1 Hongo, Bunkyo, Tokyo</w:t>
      </w:r>
      <w:r w:rsidR="0038761B" w:rsidRPr="00C34724">
        <w:t xml:space="preserve"> </w:t>
      </w:r>
      <w:r w:rsidR="0038761B">
        <w:t>113-0033, Japan</w:t>
      </w:r>
      <w:r w:rsidR="00400A68">
        <w:rPr>
          <w:rFonts w:eastAsia="DengXian" w:hint="eastAsia"/>
          <w:lang w:eastAsia="zh-CN"/>
        </w:rPr>
        <w:t>,</w:t>
      </w:r>
      <w:r>
        <w:t xml:space="preserve"> </w:t>
      </w:r>
      <w:r>
        <w:rPr>
          <w:vertAlign w:val="superscript"/>
        </w:rPr>
        <w:t>2</w:t>
      </w:r>
      <w:r w:rsidR="00C16A6B" w:rsidRPr="00C16A6B">
        <w:t xml:space="preserve"> </w:t>
      </w:r>
      <w:r w:rsidR="00C16A6B" w:rsidRPr="00B004D8">
        <w:t>Department of Mineralogy and Crystallography, University of Vienna, A-1090 Wien, Austria</w:t>
      </w:r>
      <w:r w:rsidR="00400A68">
        <w:rPr>
          <w:rFonts w:eastAsia="DengXian" w:hint="eastAsia"/>
          <w:lang w:eastAsia="zh-CN"/>
        </w:rPr>
        <w:t>,</w:t>
      </w:r>
      <w:r w:rsidR="00814EA1">
        <w:rPr>
          <w:rFonts w:eastAsia="DengXian" w:hint="eastAsia"/>
          <w:lang w:eastAsia="zh-CN"/>
        </w:rPr>
        <w:t xml:space="preserve"> </w:t>
      </w:r>
      <w:r w:rsidR="00814EA1" w:rsidRPr="00814EA1">
        <w:rPr>
          <w:rFonts w:eastAsia="DengXian" w:hint="eastAsia"/>
          <w:iCs/>
          <w:vertAlign w:val="superscript"/>
          <w:lang w:eastAsia="zh-CN"/>
        </w:rPr>
        <w:t>3</w:t>
      </w:r>
      <w:r w:rsidR="00814EA1">
        <w:rPr>
          <w:rFonts w:eastAsia="DengXian" w:hint="eastAsia"/>
          <w:lang w:eastAsia="zh-CN"/>
        </w:rPr>
        <w:t xml:space="preserve"> </w:t>
      </w:r>
      <w:r w:rsidR="00814EA1" w:rsidRPr="00E372C0">
        <w:rPr>
          <w:iCs/>
        </w:rPr>
        <w:t>Key Laboratory of Planetary Science and Frontier Technology</w:t>
      </w:r>
      <w:r w:rsidR="00814EA1" w:rsidRPr="0055735D">
        <w:rPr>
          <w:iCs/>
        </w:rPr>
        <w:t>, Institute of Geology and Geophysics, Chinese Academy of Sciences, Beijing, 100029, P</w:t>
      </w:r>
      <w:r w:rsidR="00814EA1" w:rsidRPr="0055735D">
        <w:rPr>
          <w:rFonts w:hint="eastAsia"/>
          <w:iCs/>
        </w:rPr>
        <w:t>.</w:t>
      </w:r>
      <w:r w:rsidR="00814EA1" w:rsidRPr="0055735D">
        <w:rPr>
          <w:iCs/>
        </w:rPr>
        <w:t>R</w:t>
      </w:r>
      <w:r w:rsidR="00814EA1" w:rsidRPr="0055735D">
        <w:rPr>
          <w:rFonts w:hint="eastAsia"/>
          <w:iCs/>
        </w:rPr>
        <w:t>.</w:t>
      </w:r>
      <w:r w:rsidR="00814EA1" w:rsidRPr="0055735D">
        <w:rPr>
          <w:iCs/>
        </w:rPr>
        <w:t xml:space="preserve"> China</w:t>
      </w:r>
      <w:r w:rsidR="00400A68">
        <w:rPr>
          <w:rFonts w:eastAsia="DengXian" w:hint="eastAsia"/>
          <w:iCs/>
          <w:lang w:eastAsia="zh-CN"/>
        </w:rPr>
        <w:t>,</w:t>
      </w:r>
      <w:r w:rsidR="00DB559A">
        <w:rPr>
          <w:rFonts w:eastAsia="DengXian" w:hint="eastAsia"/>
          <w:iCs/>
          <w:lang w:eastAsia="zh-CN"/>
        </w:rPr>
        <w:t xml:space="preserve"> </w:t>
      </w:r>
      <w:r w:rsidR="00DB559A">
        <w:rPr>
          <w:rFonts w:eastAsia="DengXian" w:hint="eastAsia"/>
          <w:iCs/>
          <w:vertAlign w:val="superscript"/>
          <w:lang w:eastAsia="zh-CN"/>
        </w:rPr>
        <w:t>4</w:t>
      </w:r>
      <w:r w:rsidR="00DB559A">
        <w:rPr>
          <w:rFonts w:eastAsia="DengXian" w:hint="eastAsia"/>
          <w:lang w:eastAsia="zh-CN"/>
        </w:rPr>
        <w:t xml:space="preserve"> </w:t>
      </w:r>
      <w:r w:rsidR="00DB559A" w:rsidRPr="00E372C0">
        <w:rPr>
          <w:iCs/>
        </w:rPr>
        <w:t>Key Laboratory</w:t>
      </w:r>
      <w:r w:rsidR="00A97B47" w:rsidRPr="00A97B47">
        <w:t xml:space="preserve"> </w:t>
      </w:r>
      <w:r w:rsidR="00A97B47" w:rsidRPr="00F87135">
        <w:t>National Institute for Materials Science (NIMS</w:t>
      </w:r>
      <w:r w:rsidR="00A97B47">
        <w:t>), 1-1 Namiki, Tsukuba, Ibaraki</w:t>
      </w:r>
      <w:r w:rsidR="00A97B47" w:rsidRPr="00F87135">
        <w:t xml:space="preserve"> 305-0044, Japan</w:t>
      </w:r>
      <w:r w:rsidR="00400A68">
        <w:rPr>
          <w:rFonts w:eastAsia="DengXian" w:hint="eastAsia"/>
          <w:lang w:eastAsia="zh-CN"/>
        </w:rPr>
        <w:t>,</w:t>
      </w:r>
      <w:r w:rsidR="00A97B47">
        <w:rPr>
          <w:rFonts w:eastAsia="DengXian" w:hint="eastAsia"/>
          <w:lang w:eastAsia="zh-CN"/>
        </w:rPr>
        <w:t xml:space="preserve"> </w:t>
      </w:r>
      <w:r w:rsidR="00A97B47">
        <w:rPr>
          <w:rFonts w:eastAsia="DengXian" w:hint="eastAsia"/>
          <w:iCs/>
          <w:vertAlign w:val="superscript"/>
          <w:lang w:eastAsia="zh-CN"/>
        </w:rPr>
        <w:t>5</w:t>
      </w:r>
      <w:r w:rsidR="00A97B47">
        <w:rPr>
          <w:rFonts w:eastAsia="DengXian" w:hint="eastAsia"/>
          <w:lang w:eastAsia="zh-CN"/>
        </w:rPr>
        <w:t xml:space="preserve"> </w:t>
      </w:r>
      <w:r w:rsidR="00A97B47" w:rsidRPr="00A97B47">
        <w:rPr>
          <w:rFonts w:eastAsia="DengXian"/>
          <w:lang w:eastAsia="zh-CN"/>
        </w:rPr>
        <w:t>State key laboratory of geological processes and mineral resources, China University of Geosciences, Wuhan 430074, China</w:t>
      </w:r>
    </w:p>
    <w:p w:rsidR="00CF2DB3" w:rsidRDefault="00C15DAD">
      <w:pPr>
        <w:pStyle w:val="Heading3"/>
        <w:rPr>
          <w:sz w:val="18"/>
          <w:szCs w:val="18"/>
        </w:rPr>
      </w:pPr>
      <w:r w:rsidRPr="00125AE5">
        <w:rPr>
          <w:rFonts w:eastAsia="DengXian" w:hint="eastAsia"/>
          <w:lang w:eastAsia="zh-CN"/>
        </w:rPr>
        <w:t>xuejinghe</w:t>
      </w:r>
      <w:r w:rsidRPr="00125AE5">
        <w:t>@</w:t>
      </w:r>
      <w:r w:rsidRPr="00125AE5">
        <w:rPr>
          <w:rFonts w:eastAsia="DengXian" w:hint="eastAsia"/>
          <w:lang w:eastAsia="zh-CN"/>
        </w:rPr>
        <w:t>g.ecc.u-tokyo.ac.jp</w:t>
      </w:r>
      <w:r>
        <w:rPr>
          <w:rFonts w:eastAsia="DengXian" w:hint="eastAsia"/>
          <w:lang w:eastAsia="zh-CN"/>
        </w:rPr>
        <w:t xml:space="preserve">; </w:t>
      </w:r>
      <w:r w:rsidRPr="00125AE5">
        <w:rPr>
          <w:rFonts w:eastAsia="DengXian"/>
          <w:lang w:eastAsia="zh-CN"/>
        </w:rPr>
        <w:t>ronald.miletich@univie.ac.at</w:t>
      </w:r>
      <w:r>
        <w:rPr>
          <w:lang w:eastAsia="de-DE"/>
        </w:rPr>
        <w:br/>
      </w:r>
    </w:p>
    <w:p w:rsidR="00CF2DB3" w:rsidRDefault="009C6313">
      <w:pPr>
        <w:rPr>
          <w:rFonts w:eastAsia="DengXian"/>
          <w:lang w:eastAsia="zh-CN"/>
        </w:rPr>
      </w:pPr>
      <w:proofErr w:type="spellStart"/>
      <w:r>
        <w:t>A</w:t>
      </w:r>
      <w:r w:rsidR="00564751" w:rsidRPr="00564751">
        <w:t>luminum</w:t>
      </w:r>
      <w:proofErr w:type="spellEnd"/>
      <w:r w:rsidR="00564751" w:rsidRPr="00564751">
        <w:t xml:space="preserve"> phosphate hydrate</w:t>
      </w:r>
      <w:r>
        <w:t>s</w:t>
      </w:r>
      <w:r w:rsidR="00564751" w:rsidRPr="00564751">
        <w:t xml:space="preserve"> (AlPO</w:t>
      </w:r>
      <w:r w:rsidR="00564751" w:rsidRPr="00E21D27">
        <w:rPr>
          <w:vertAlign w:val="subscript"/>
        </w:rPr>
        <w:t>4</w:t>
      </w:r>
      <w:r w:rsidR="00564751" w:rsidRPr="00564751">
        <w:t>∙</w:t>
      </w:r>
      <w:r w:rsidR="00564751" w:rsidRPr="00E21D27">
        <w:rPr>
          <w:i/>
          <w:iCs/>
        </w:rPr>
        <w:t>x</w:t>
      </w:r>
      <w:r w:rsidR="00564751" w:rsidRPr="00564751">
        <w:t>H</w:t>
      </w:r>
      <w:r w:rsidR="00564751" w:rsidRPr="00E21D27">
        <w:rPr>
          <w:vertAlign w:val="subscript"/>
        </w:rPr>
        <w:t>2</w:t>
      </w:r>
      <w:r w:rsidR="00564751" w:rsidRPr="00564751">
        <w:t xml:space="preserve">O) </w:t>
      </w:r>
      <w:r w:rsidR="009B224B">
        <w:t>are</w:t>
      </w:r>
      <w:r w:rsidR="00564751" w:rsidRPr="00564751">
        <w:t xml:space="preserve"> known to exhibit a rich variety of </w:t>
      </w:r>
      <w:r w:rsidR="001537EE">
        <w:t xml:space="preserve">individual </w:t>
      </w:r>
      <w:r w:rsidR="00564751" w:rsidRPr="00564751">
        <w:t>phases</w:t>
      </w:r>
      <w:r w:rsidR="00600BED">
        <w:t>. Stability and formation</w:t>
      </w:r>
      <w:r w:rsidR="001404D5">
        <w:t xml:space="preserve"> are</w:t>
      </w:r>
      <w:r w:rsidR="00564751" w:rsidRPr="00564751">
        <w:t xml:space="preserve"> significantly influenced by factors such as water content, environmental pH, temperature, and pressure conditions. This group of materials has ga</w:t>
      </w:r>
      <w:r w:rsidR="00E865E6">
        <w:t>i</w:t>
      </w:r>
      <w:r w:rsidR="00564751" w:rsidRPr="00564751">
        <w:t>ned considerable interests as functional materials</w:t>
      </w:r>
      <w:r w:rsidR="004C70E7">
        <w:t>,</w:t>
      </w:r>
      <w:r w:rsidR="00564751" w:rsidRPr="00564751">
        <w:t xml:space="preserve"> such as phase change materials (PCM), ceramic coatings, and corrosion-resistant materials. </w:t>
      </w:r>
      <w:r w:rsidR="004C531D">
        <w:t>A</w:t>
      </w:r>
      <w:r w:rsidR="00564751" w:rsidRPr="00564751">
        <w:t xml:space="preserve"> comprehensive understanding of their crystal structur</w:t>
      </w:r>
      <w:r w:rsidR="00820E0B">
        <w:t>e</w:t>
      </w:r>
      <w:r w:rsidR="00564751" w:rsidRPr="00564751">
        <w:t xml:space="preserve"> response to pressure and temperature is crucial</w:t>
      </w:r>
      <w:r w:rsidR="00352D1D" w:rsidRPr="00352D1D">
        <w:t xml:space="preserve"> with respect to the relevance of technical application</w:t>
      </w:r>
      <w:r w:rsidR="00564751" w:rsidRPr="00564751">
        <w:t>.</w:t>
      </w:r>
    </w:p>
    <w:p w:rsidR="00941103" w:rsidRDefault="00427646">
      <w:pPr>
        <w:rPr>
          <w:rFonts w:eastAsia="DengXian"/>
          <w:lang w:eastAsia="zh-CN"/>
        </w:rPr>
      </w:pPr>
      <w:r w:rsidRPr="00427646">
        <w:rPr>
          <w:rFonts w:eastAsia="DengXian"/>
          <w:lang w:eastAsia="zh-CN"/>
        </w:rPr>
        <w:t>Variscite</w:t>
      </w:r>
      <w:r w:rsidR="003428A1">
        <w:rPr>
          <w:rFonts w:eastAsia="DengXian"/>
          <w:lang w:eastAsia="zh-CN"/>
        </w:rPr>
        <w:t>-</w:t>
      </w:r>
      <w:r w:rsidRPr="00427646">
        <w:rPr>
          <w:rFonts w:eastAsia="DengXian"/>
          <w:lang w:eastAsia="zh-CN"/>
        </w:rPr>
        <w:t>1</w:t>
      </w:r>
      <w:r w:rsidRPr="00A9422E">
        <w:rPr>
          <w:rFonts w:eastAsia="DengXian"/>
          <w:i/>
          <w:iCs/>
          <w:lang w:eastAsia="zh-CN"/>
        </w:rPr>
        <w:t>O</w:t>
      </w:r>
      <w:r w:rsidRPr="00427646">
        <w:rPr>
          <w:rFonts w:eastAsia="DengXian"/>
          <w:lang w:eastAsia="zh-CN"/>
        </w:rPr>
        <w:t xml:space="preserve"> (AlPO</w:t>
      </w:r>
      <w:r w:rsidRPr="00A9422E">
        <w:rPr>
          <w:rFonts w:eastAsia="DengXian"/>
          <w:vertAlign w:val="subscript"/>
          <w:lang w:eastAsia="zh-CN"/>
        </w:rPr>
        <w:t>4</w:t>
      </w:r>
      <w:r w:rsidRPr="00427646">
        <w:rPr>
          <w:rFonts w:eastAsia="DengXian"/>
          <w:lang w:eastAsia="zh-CN"/>
        </w:rPr>
        <w:t>∙2H</w:t>
      </w:r>
      <w:r w:rsidRPr="00A9422E">
        <w:rPr>
          <w:rFonts w:eastAsia="DengXian"/>
          <w:vertAlign w:val="subscript"/>
          <w:lang w:eastAsia="zh-CN"/>
        </w:rPr>
        <w:t>2</w:t>
      </w:r>
      <w:r w:rsidRPr="00427646">
        <w:rPr>
          <w:rFonts w:eastAsia="DengXian"/>
          <w:lang w:eastAsia="zh-CN"/>
        </w:rPr>
        <w:t>O</w:t>
      </w:r>
      <w:r w:rsidR="003428A1">
        <w:rPr>
          <w:rFonts w:eastAsia="DengXian"/>
          <w:lang w:eastAsia="zh-CN"/>
        </w:rPr>
        <w:t xml:space="preserve">, </w:t>
      </w:r>
      <w:proofErr w:type="spellStart"/>
      <w:r w:rsidR="003428A1" w:rsidRPr="002852E6">
        <w:rPr>
          <w:rFonts w:eastAsia="DengXian"/>
          <w:i/>
          <w:iCs/>
          <w:lang w:eastAsia="zh-CN"/>
        </w:rPr>
        <w:t>Pbca</w:t>
      </w:r>
      <w:proofErr w:type="spellEnd"/>
      <w:r w:rsidR="003428A1">
        <w:rPr>
          <w:rFonts w:eastAsia="DengXian"/>
          <w:lang w:eastAsia="zh-CN"/>
        </w:rPr>
        <w:t>, Z = 8</w:t>
      </w:r>
      <w:r w:rsidRPr="00427646">
        <w:rPr>
          <w:rFonts w:eastAsia="DengXian"/>
          <w:lang w:eastAsia="zh-CN"/>
        </w:rPr>
        <w:t>)</w:t>
      </w:r>
      <w:r w:rsidR="002852E6">
        <w:rPr>
          <w:rFonts w:eastAsia="DengXian"/>
          <w:lang w:eastAsia="zh-CN"/>
        </w:rPr>
        <w:t xml:space="preserve">, </w:t>
      </w:r>
      <w:r w:rsidRPr="00427646">
        <w:rPr>
          <w:rFonts w:eastAsia="DengXian"/>
          <w:lang w:eastAsia="zh-CN"/>
        </w:rPr>
        <w:t xml:space="preserve">a member of the </w:t>
      </w:r>
      <w:r w:rsidR="002852E6" w:rsidRPr="00A9422E">
        <w:rPr>
          <w:rFonts w:eastAsia="DengXian"/>
          <w:i/>
          <w:iCs/>
          <w:lang w:eastAsia="zh-CN"/>
        </w:rPr>
        <w:t>MT</w:t>
      </w:r>
      <w:r w:rsidR="002852E6" w:rsidRPr="00427646">
        <w:rPr>
          <w:rFonts w:eastAsia="DengXian"/>
          <w:lang w:eastAsia="zh-CN"/>
        </w:rPr>
        <w:t>O</w:t>
      </w:r>
      <w:r w:rsidR="002852E6" w:rsidRPr="00A9422E">
        <w:rPr>
          <w:rFonts w:eastAsia="DengXian"/>
          <w:vertAlign w:val="subscript"/>
          <w:lang w:eastAsia="zh-CN"/>
        </w:rPr>
        <w:t>4</w:t>
      </w:r>
      <w:r w:rsidR="002852E6" w:rsidRPr="00427646">
        <w:rPr>
          <w:rFonts w:eastAsia="DengXian"/>
          <w:lang w:eastAsia="zh-CN"/>
        </w:rPr>
        <w:t>∙2H</w:t>
      </w:r>
      <w:r w:rsidR="002852E6" w:rsidRPr="00A9422E">
        <w:rPr>
          <w:rFonts w:eastAsia="DengXian"/>
          <w:vertAlign w:val="subscript"/>
          <w:lang w:eastAsia="zh-CN"/>
        </w:rPr>
        <w:t>2</w:t>
      </w:r>
      <w:r w:rsidR="002852E6" w:rsidRPr="00427646">
        <w:rPr>
          <w:rFonts w:eastAsia="DengXian"/>
          <w:lang w:eastAsia="zh-CN"/>
        </w:rPr>
        <w:t xml:space="preserve">O </w:t>
      </w:r>
      <w:r w:rsidRPr="00427646">
        <w:rPr>
          <w:rFonts w:eastAsia="DengXian"/>
          <w:lang w:eastAsia="zh-CN"/>
        </w:rPr>
        <w:t>variscite group compounds (</w:t>
      </w:r>
      <w:r w:rsidRPr="00A9422E">
        <w:rPr>
          <w:rFonts w:eastAsia="DengXian"/>
          <w:i/>
          <w:iCs/>
          <w:lang w:eastAsia="zh-CN"/>
        </w:rPr>
        <w:t>M</w:t>
      </w:r>
      <w:r w:rsidRPr="00A9422E">
        <w:rPr>
          <w:rFonts w:eastAsia="DengXian"/>
          <w:vertAlign w:val="superscript"/>
          <w:lang w:eastAsia="zh-CN"/>
        </w:rPr>
        <w:t>3+</w:t>
      </w:r>
      <w:r w:rsidRPr="00427646">
        <w:rPr>
          <w:rFonts w:eastAsia="DengXian"/>
          <w:lang w:eastAsia="zh-CN"/>
        </w:rPr>
        <w:t xml:space="preserve"> = Al, Fe, Sc, Ga, </w:t>
      </w:r>
      <w:proofErr w:type="gramStart"/>
      <w:r w:rsidRPr="00427646">
        <w:rPr>
          <w:rFonts w:eastAsia="DengXian"/>
          <w:lang w:eastAsia="zh-CN"/>
        </w:rPr>
        <w:t>In</w:t>
      </w:r>
      <w:proofErr w:type="gramEnd"/>
      <w:r w:rsidRPr="00427646">
        <w:rPr>
          <w:rFonts w:eastAsia="DengXian"/>
          <w:lang w:eastAsia="zh-CN"/>
        </w:rPr>
        <w:t xml:space="preserve">; </w:t>
      </w:r>
      <w:r w:rsidRPr="00A9422E">
        <w:rPr>
          <w:rFonts w:eastAsia="DengXian"/>
          <w:i/>
          <w:iCs/>
          <w:lang w:eastAsia="zh-CN"/>
        </w:rPr>
        <w:t>T</w:t>
      </w:r>
      <w:r w:rsidRPr="00A9422E">
        <w:rPr>
          <w:rFonts w:eastAsia="DengXian"/>
          <w:vertAlign w:val="superscript"/>
          <w:lang w:eastAsia="zh-CN"/>
        </w:rPr>
        <w:t>5+</w:t>
      </w:r>
      <w:r w:rsidRPr="00427646">
        <w:rPr>
          <w:rFonts w:eastAsia="DengXian"/>
          <w:lang w:eastAsia="zh-CN"/>
        </w:rPr>
        <w:t xml:space="preserve"> = P, As)</w:t>
      </w:r>
      <w:r w:rsidR="00F22F76">
        <w:rPr>
          <w:rFonts w:eastAsia="DengXian" w:hint="eastAsia"/>
          <w:lang w:eastAsia="zh-CN"/>
        </w:rPr>
        <w:t xml:space="preserve"> </w:t>
      </w:r>
      <w:r w:rsidRPr="00A9422E">
        <w:rPr>
          <w:rFonts w:eastAsia="DengXian"/>
          <w:vertAlign w:val="superscript"/>
          <w:lang w:eastAsia="zh-CN"/>
        </w:rPr>
        <w:t>[1]</w:t>
      </w:r>
      <w:r w:rsidR="002852E6">
        <w:rPr>
          <w:rFonts w:eastAsia="DengXian"/>
          <w:lang w:eastAsia="zh-CN"/>
        </w:rPr>
        <w:t xml:space="preserve">, </w:t>
      </w:r>
      <w:r w:rsidRPr="00427646">
        <w:rPr>
          <w:rFonts w:eastAsia="DengXian"/>
          <w:lang w:eastAsia="zh-CN"/>
        </w:rPr>
        <w:t>is composed of vertex-sharing [AlO</w:t>
      </w:r>
      <w:r w:rsidRPr="00F22F76">
        <w:rPr>
          <w:rFonts w:eastAsia="DengXian"/>
          <w:vertAlign w:val="subscript"/>
          <w:lang w:eastAsia="zh-CN"/>
        </w:rPr>
        <w:t>4</w:t>
      </w:r>
      <w:r w:rsidRPr="00427646">
        <w:rPr>
          <w:rFonts w:eastAsia="DengXian"/>
          <w:lang w:eastAsia="zh-CN"/>
        </w:rPr>
        <w:t>(H</w:t>
      </w:r>
      <w:r w:rsidRPr="00F22F76">
        <w:rPr>
          <w:rFonts w:eastAsia="DengXian"/>
          <w:vertAlign w:val="subscript"/>
          <w:lang w:eastAsia="zh-CN"/>
        </w:rPr>
        <w:t>2</w:t>
      </w:r>
      <w:r w:rsidRPr="00427646">
        <w:rPr>
          <w:rFonts w:eastAsia="DengXian"/>
          <w:lang w:eastAsia="zh-CN"/>
        </w:rPr>
        <w:t>O)</w:t>
      </w:r>
      <w:r w:rsidRPr="00F22F76">
        <w:rPr>
          <w:rFonts w:eastAsia="DengXian"/>
          <w:vertAlign w:val="subscript"/>
          <w:lang w:eastAsia="zh-CN"/>
        </w:rPr>
        <w:t>2</w:t>
      </w:r>
      <w:r w:rsidRPr="00427646">
        <w:rPr>
          <w:rFonts w:eastAsia="DengXian"/>
          <w:lang w:eastAsia="zh-CN"/>
        </w:rPr>
        <w:t>] octahedra and [PO</w:t>
      </w:r>
      <w:r w:rsidRPr="00F22F76">
        <w:rPr>
          <w:rFonts w:eastAsia="DengXian"/>
          <w:vertAlign w:val="subscript"/>
          <w:lang w:eastAsia="zh-CN"/>
        </w:rPr>
        <w:t>4</w:t>
      </w:r>
      <w:r w:rsidRPr="00427646">
        <w:rPr>
          <w:rFonts w:eastAsia="DengXian"/>
          <w:lang w:eastAsia="zh-CN"/>
        </w:rPr>
        <w:t xml:space="preserve">] tetrahedra </w:t>
      </w:r>
      <w:r w:rsidRPr="00F22F76">
        <w:rPr>
          <w:rFonts w:eastAsia="DengXian"/>
          <w:vertAlign w:val="superscript"/>
          <w:lang w:eastAsia="zh-CN"/>
        </w:rPr>
        <w:t>[2]</w:t>
      </w:r>
      <w:r w:rsidRPr="00427646">
        <w:rPr>
          <w:rFonts w:eastAsia="DengXian"/>
          <w:lang w:eastAsia="zh-CN"/>
        </w:rPr>
        <w:t xml:space="preserve">. The two structural water molecules give rise to four </w:t>
      </w:r>
      <w:r w:rsidR="002D0451">
        <w:rPr>
          <w:rFonts w:eastAsia="DengXian"/>
          <w:lang w:eastAsia="zh-CN"/>
        </w:rPr>
        <w:t>distinct</w:t>
      </w:r>
      <w:r w:rsidRPr="00427646">
        <w:rPr>
          <w:rFonts w:eastAsia="DengXian"/>
          <w:lang w:eastAsia="zh-CN"/>
        </w:rPr>
        <w:t xml:space="preserve"> hydroxyl groups (O</w:t>
      </w:r>
      <w:r w:rsidRPr="00AF1484">
        <w:rPr>
          <w:rFonts w:eastAsia="DengXian"/>
          <w:i/>
          <w:iCs/>
          <w:lang w:eastAsia="zh-CN"/>
        </w:rPr>
        <w:t>W</w:t>
      </w:r>
      <w:r w:rsidRPr="00427646">
        <w:rPr>
          <w:rFonts w:eastAsia="DengXian"/>
          <w:lang w:eastAsia="zh-CN"/>
        </w:rPr>
        <w:t>1-H11, O</w:t>
      </w:r>
      <w:r w:rsidRPr="00AF1484">
        <w:rPr>
          <w:rFonts w:eastAsia="DengXian"/>
          <w:i/>
          <w:iCs/>
          <w:lang w:eastAsia="zh-CN"/>
        </w:rPr>
        <w:t>W</w:t>
      </w:r>
      <w:r w:rsidRPr="00427646">
        <w:rPr>
          <w:rFonts w:eastAsia="DengXian"/>
          <w:lang w:eastAsia="zh-CN"/>
        </w:rPr>
        <w:t>1-H12, O</w:t>
      </w:r>
      <w:r w:rsidRPr="00AF1484">
        <w:rPr>
          <w:rFonts w:eastAsia="DengXian"/>
          <w:i/>
          <w:iCs/>
          <w:lang w:eastAsia="zh-CN"/>
        </w:rPr>
        <w:t>W</w:t>
      </w:r>
      <w:r w:rsidRPr="00427646">
        <w:rPr>
          <w:rFonts w:eastAsia="DengXian"/>
          <w:lang w:eastAsia="zh-CN"/>
        </w:rPr>
        <w:t>2-H21, and O</w:t>
      </w:r>
      <w:r w:rsidRPr="00AF1484">
        <w:rPr>
          <w:rFonts w:eastAsia="DengXian"/>
          <w:i/>
          <w:iCs/>
          <w:lang w:eastAsia="zh-CN"/>
        </w:rPr>
        <w:t>W</w:t>
      </w:r>
      <w:r w:rsidRPr="00427646">
        <w:rPr>
          <w:rFonts w:eastAsia="DengXian"/>
          <w:lang w:eastAsia="zh-CN"/>
        </w:rPr>
        <w:t>2-H22), three of which form hydrogen bonds with adjacent oxygen atoms (O</w:t>
      </w:r>
      <w:r w:rsidRPr="003D528D">
        <w:rPr>
          <w:rFonts w:eastAsia="DengXian"/>
          <w:i/>
          <w:iCs/>
          <w:lang w:eastAsia="zh-CN"/>
        </w:rPr>
        <w:t>W</w:t>
      </w:r>
      <w:r w:rsidRPr="00427646">
        <w:rPr>
          <w:rFonts w:eastAsia="DengXian"/>
          <w:lang w:eastAsia="zh-CN"/>
        </w:rPr>
        <w:t>1-H12</w:t>
      </w:r>
      <w:r w:rsidRPr="00427646">
        <w:rPr>
          <w:rFonts w:ascii="Cambria Math" w:eastAsia="DengXian" w:hAnsi="Cambria Math" w:cs="Cambria Math"/>
          <w:lang w:eastAsia="zh-CN"/>
        </w:rPr>
        <w:t>⋯</w:t>
      </w:r>
      <w:r w:rsidRPr="00427646">
        <w:rPr>
          <w:rFonts w:eastAsia="DengXian"/>
          <w:lang w:eastAsia="zh-CN"/>
        </w:rPr>
        <w:t>O1, O</w:t>
      </w:r>
      <w:r w:rsidRPr="003D528D">
        <w:rPr>
          <w:rFonts w:eastAsia="DengXian"/>
          <w:i/>
          <w:iCs/>
          <w:lang w:eastAsia="zh-CN"/>
        </w:rPr>
        <w:t>W</w:t>
      </w:r>
      <w:r w:rsidRPr="00427646">
        <w:rPr>
          <w:rFonts w:eastAsia="DengXian"/>
          <w:lang w:eastAsia="zh-CN"/>
        </w:rPr>
        <w:t>2-H21</w:t>
      </w:r>
      <w:r w:rsidRPr="00427646">
        <w:rPr>
          <w:rFonts w:ascii="Cambria Math" w:eastAsia="DengXian" w:hAnsi="Cambria Math" w:cs="Cambria Math"/>
          <w:lang w:eastAsia="zh-CN"/>
        </w:rPr>
        <w:t>⋯</w:t>
      </w:r>
      <w:r w:rsidRPr="00427646">
        <w:rPr>
          <w:rFonts w:eastAsia="DengXian"/>
          <w:lang w:eastAsia="zh-CN"/>
        </w:rPr>
        <w:t>O2, and O</w:t>
      </w:r>
      <w:r w:rsidRPr="003D528D">
        <w:rPr>
          <w:rFonts w:eastAsia="DengXian"/>
          <w:i/>
          <w:iCs/>
          <w:lang w:eastAsia="zh-CN"/>
        </w:rPr>
        <w:t>W</w:t>
      </w:r>
      <w:r w:rsidRPr="00427646">
        <w:rPr>
          <w:rFonts w:eastAsia="DengXian"/>
          <w:lang w:eastAsia="zh-CN"/>
        </w:rPr>
        <w:t>2-H22</w:t>
      </w:r>
      <w:r w:rsidRPr="00427646">
        <w:rPr>
          <w:rFonts w:ascii="Cambria Math" w:eastAsia="DengXian" w:hAnsi="Cambria Math" w:cs="Cambria Math"/>
          <w:lang w:eastAsia="zh-CN"/>
        </w:rPr>
        <w:t>⋯</w:t>
      </w:r>
      <w:r w:rsidRPr="00427646">
        <w:rPr>
          <w:rFonts w:eastAsia="DengXian"/>
          <w:lang w:eastAsia="zh-CN"/>
        </w:rPr>
        <w:t xml:space="preserve">O4), </w:t>
      </w:r>
      <w:r w:rsidR="0043020F">
        <w:rPr>
          <w:rFonts w:eastAsia="DengXian"/>
          <w:lang w:eastAsia="zh-CN"/>
        </w:rPr>
        <w:t xml:space="preserve">thus </w:t>
      </w:r>
      <w:r w:rsidRPr="00427646">
        <w:rPr>
          <w:rFonts w:eastAsia="DengXian"/>
          <w:lang w:eastAsia="zh-CN"/>
        </w:rPr>
        <w:t xml:space="preserve">building up a hydrogen bond network in the voids between the </w:t>
      </w:r>
      <w:proofErr w:type="spellStart"/>
      <w:r w:rsidRPr="00427646">
        <w:rPr>
          <w:rFonts w:eastAsia="DengXian"/>
          <w:lang w:eastAsia="zh-CN"/>
        </w:rPr>
        <w:t>polyhedra</w:t>
      </w:r>
      <w:proofErr w:type="spellEnd"/>
      <w:r w:rsidRPr="00427646">
        <w:rPr>
          <w:rFonts w:eastAsia="DengXian"/>
          <w:lang w:eastAsia="zh-CN"/>
        </w:rPr>
        <w:t xml:space="preserve"> </w:t>
      </w:r>
      <w:r w:rsidRPr="009B2672">
        <w:rPr>
          <w:rFonts w:eastAsia="DengXian"/>
          <w:vertAlign w:val="superscript"/>
          <w:lang w:eastAsia="zh-CN"/>
        </w:rPr>
        <w:t>[2]</w:t>
      </w:r>
      <w:r w:rsidRPr="00427646">
        <w:rPr>
          <w:rFonts w:eastAsia="DengXian"/>
          <w:lang w:eastAsia="zh-CN"/>
        </w:rPr>
        <w:t>.</w:t>
      </w:r>
    </w:p>
    <w:p w:rsidR="00427646" w:rsidRDefault="00427646">
      <w:pPr>
        <w:rPr>
          <w:rFonts w:eastAsia="DengXian"/>
          <w:lang w:eastAsia="zh-CN"/>
        </w:rPr>
      </w:pPr>
      <w:r w:rsidRPr="00427646">
        <w:rPr>
          <w:rFonts w:eastAsia="DengXian"/>
          <w:lang w:eastAsia="zh-CN"/>
        </w:rPr>
        <w:t xml:space="preserve">In this work, we investigated the equation of state, crystal structure, and vibrational properties of </w:t>
      </w:r>
      <w:r w:rsidR="00FA6B22">
        <w:rPr>
          <w:rFonts w:eastAsia="DengXian"/>
          <w:lang w:eastAsia="zh-CN"/>
        </w:rPr>
        <w:t xml:space="preserve">the </w:t>
      </w:r>
      <w:r w:rsidRPr="00427646">
        <w:rPr>
          <w:rFonts w:eastAsia="DengXian"/>
          <w:lang w:eastAsia="zh-CN"/>
        </w:rPr>
        <w:t>variscite</w:t>
      </w:r>
      <w:r w:rsidR="00FA6B22">
        <w:rPr>
          <w:rFonts w:eastAsia="DengXian"/>
          <w:lang w:eastAsia="zh-CN"/>
        </w:rPr>
        <w:t>-</w:t>
      </w:r>
      <w:r w:rsidRPr="00427646">
        <w:rPr>
          <w:rFonts w:eastAsia="DengXian"/>
          <w:lang w:eastAsia="zh-CN"/>
        </w:rPr>
        <w:t>1</w:t>
      </w:r>
      <w:r w:rsidRPr="00721E26">
        <w:rPr>
          <w:rFonts w:eastAsia="DengXian"/>
          <w:i/>
          <w:iCs/>
          <w:lang w:eastAsia="zh-CN"/>
        </w:rPr>
        <w:t>O</w:t>
      </w:r>
      <w:r w:rsidRPr="00427646">
        <w:rPr>
          <w:rFonts w:eastAsia="DengXian"/>
          <w:lang w:eastAsia="zh-CN"/>
        </w:rPr>
        <w:t xml:space="preserve"> </w:t>
      </w:r>
      <w:r w:rsidR="00FA6B22">
        <w:rPr>
          <w:rFonts w:eastAsia="DengXian"/>
          <w:lang w:eastAsia="zh-CN"/>
        </w:rPr>
        <w:t>polytyp</w:t>
      </w:r>
      <w:r w:rsidR="00C77D9A">
        <w:rPr>
          <w:rFonts w:eastAsia="DengXian"/>
          <w:lang w:eastAsia="zh-CN"/>
        </w:rPr>
        <w:t xml:space="preserve">e </w:t>
      </w:r>
      <w:r w:rsidRPr="00427646">
        <w:rPr>
          <w:rFonts w:eastAsia="DengXian"/>
          <w:lang w:eastAsia="zh-CN"/>
        </w:rPr>
        <w:t>under high pressure</w:t>
      </w:r>
      <w:r w:rsidR="009B45C6">
        <w:rPr>
          <w:rFonts w:eastAsia="DengXian"/>
          <w:lang w:eastAsia="zh-CN"/>
        </w:rPr>
        <w:t xml:space="preserve"> conditions</w:t>
      </w:r>
      <w:r w:rsidRPr="00427646">
        <w:rPr>
          <w:rFonts w:eastAsia="DengXian"/>
          <w:lang w:eastAsia="zh-CN"/>
        </w:rPr>
        <w:t xml:space="preserve"> up to ~20 </w:t>
      </w:r>
      <w:proofErr w:type="spellStart"/>
      <w:r w:rsidRPr="00427646">
        <w:rPr>
          <w:rFonts w:eastAsia="DengXian"/>
          <w:lang w:eastAsia="zh-CN"/>
        </w:rPr>
        <w:t>GPa</w:t>
      </w:r>
      <w:proofErr w:type="spellEnd"/>
      <w:r w:rsidRPr="00427646">
        <w:rPr>
          <w:rFonts w:eastAsia="DengXian"/>
          <w:lang w:eastAsia="zh-CN"/>
        </w:rPr>
        <w:t xml:space="preserve"> and temperature </w:t>
      </w:r>
      <w:r w:rsidR="001C1F7B">
        <w:rPr>
          <w:rFonts w:eastAsia="DengXian"/>
          <w:lang w:eastAsia="zh-CN"/>
        </w:rPr>
        <w:t>varia</w:t>
      </w:r>
      <w:r w:rsidRPr="00427646">
        <w:rPr>
          <w:rFonts w:eastAsia="DengXian"/>
          <w:lang w:eastAsia="zh-CN"/>
        </w:rPr>
        <w:t>tions from 100 to 500 K, using powder X-ray diffraction (PXRD), single-crystal X-ray diffraction (SCXRD), first-principles calculations, and Raman spectroscopy.</w:t>
      </w:r>
    </w:p>
    <w:p w:rsidR="00076A68" w:rsidRPr="00427646" w:rsidRDefault="00076A68">
      <w:pPr>
        <w:rPr>
          <w:rFonts w:eastAsia="DengXian"/>
          <w:lang w:eastAsia="zh-CN"/>
        </w:rPr>
      </w:pPr>
      <w:r w:rsidRPr="00076A68">
        <w:rPr>
          <w:rFonts w:eastAsia="DengXian"/>
          <w:lang w:eastAsia="zh-CN"/>
        </w:rPr>
        <w:t>PXRD data showed that the variscite</w:t>
      </w:r>
      <w:r w:rsidR="00D105F4">
        <w:rPr>
          <w:rFonts w:eastAsia="DengXian"/>
          <w:lang w:eastAsia="zh-CN"/>
        </w:rPr>
        <w:t>-1</w:t>
      </w:r>
      <w:r w:rsidRPr="003E3816">
        <w:rPr>
          <w:rFonts w:eastAsia="DengXian"/>
          <w:i/>
          <w:iCs/>
          <w:lang w:eastAsia="zh-CN"/>
        </w:rPr>
        <w:t>O</w:t>
      </w:r>
      <w:r w:rsidRPr="00076A68">
        <w:rPr>
          <w:rFonts w:eastAsia="DengXian"/>
          <w:lang w:eastAsia="zh-CN"/>
        </w:rPr>
        <w:t xml:space="preserve"> structure </w:t>
      </w:r>
      <w:r w:rsidR="00D105F4">
        <w:rPr>
          <w:rFonts w:eastAsia="DengXian"/>
          <w:lang w:eastAsia="zh-CN"/>
        </w:rPr>
        <w:t>remains</w:t>
      </w:r>
      <w:r w:rsidRPr="00076A68">
        <w:rPr>
          <w:rFonts w:eastAsia="DengXian"/>
          <w:lang w:eastAsia="zh-CN"/>
        </w:rPr>
        <w:t xml:space="preserve"> stable up to the highest investigated pressure of 15.6 </w:t>
      </w:r>
      <w:proofErr w:type="spellStart"/>
      <w:r w:rsidRPr="00076A68">
        <w:rPr>
          <w:rFonts w:eastAsia="DengXian"/>
          <w:lang w:eastAsia="zh-CN"/>
        </w:rPr>
        <w:t>GPa</w:t>
      </w:r>
      <w:proofErr w:type="spellEnd"/>
      <w:r w:rsidRPr="00076A68">
        <w:rPr>
          <w:rFonts w:eastAsia="DengXian"/>
          <w:lang w:eastAsia="zh-CN"/>
        </w:rPr>
        <w:t>. Under ambient conditions, O</w:t>
      </w:r>
      <w:r w:rsidRPr="00F33E1D">
        <w:rPr>
          <w:rFonts w:eastAsia="DengXian"/>
          <w:i/>
          <w:iCs/>
          <w:lang w:eastAsia="zh-CN"/>
        </w:rPr>
        <w:t>W</w:t>
      </w:r>
      <w:r w:rsidRPr="00076A68">
        <w:rPr>
          <w:rFonts w:eastAsia="DengXian"/>
          <w:lang w:eastAsia="zh-CN"/>
        </w:rPr>
        <w:t xml:space="preserve">1-H12 is the only non-hydrogen-bonding hydroxyl group, with a relatively large donor-acceptor distance of </w:t>
      </w:r>
      <w:r w:rsidRPr="004F60F6">
        <w:rPr>
          <w:rFonts w:eastAsia="DengXian"/>
          <w:i/>
          <w:iCs/>
          <w:lang w:eastAsia="zh-CN"/>
        </w:rPr>
        <w:t>d</w:t>
      </w:r>
      <w:r w:rsidRPr="00076A68">
        <w:rPr>
          <w:rFonts w:eastAsia="DengXian"/>
          <w:lang w:eastAsia="zh-CN"/>
        </w:rPr>
        <w:t>(O</w:t>
      </w:r>
      <w:r w:rsidRPr="004F60F6">
        <w:rPr>
          <w:rFonts w:eastAsia="DengXian"/>
          <w:i/>
          <w:iCs/>
          <w:lang w:eastAsia="zh-CN"/>
        </w:rPr>
        <w:t>W</w:t>
      </w:r>
      <w:r w:rsidRPr="00076A68">
        <w:rPr>
          <w:rFonts w:eastAsia="DengXian"/>
          <w:lang w:eastAsia="zh-CN"/>
        </w:rPr>
        <w:t>1</w:t>
      </w:r>
      <w:r w:rsidRPr="00076A68">
        <w:rPr>
          <w:rFonts w:ascii="Cambria Math" w:eastAsia="DengXian" w:hAnsi="Cambria Math" w:cs="Cambria Math"/>
          <w:lang w:eastAsia="zh-CN"/>
        </w:rPr>
        <w:t>⋯</w:t>
      </w:r>
      <w:r w:rsidRPr="00076A68">
        <w:rPr>
          <w:rFonts w:eastAsia="DengXian"/>
          <w:lang w:eastAsia="zh-CN"/>
        </w:rPr>
        <w:t xml:space="preserve">O3) = 3.47988(6) Å. </w:t>
      </w:r>
      <w:r w:rsidR="00FC2C09">
        <w:rPr>
          <w:rFonts w:eastAsia="DengXian"/>
          <w:lang w:eastAsia="zh-CN"/>
        </w:rPr>
        <w:t>SCXRD</w:t>
      </w:r>
      <w:r w:rsidRPr="00076A68">
        <w:rPr>
          <w:rFonts w:eastAsia="DengXian"/>
          <w:lang w:eastAsia="zh-CN"/>
        </w:rPr>
        <w:t xml:space="preserve"> data collected up to 6.6 </w:t>
      </w:r>
      <w:proofErr w:type="spellStart"/>
      <w:r w:rsidRPr="00076A68">
        <w:rPr>
          <w:rFonts w:eastAsia="DengXian"/>
          <w:lang w:eastAsia="zh-CN"/>
        </w:rPr>
        <w:t>GPa</w:t>
      </w:r>
      <w:proofErr w:type="spellEnd"/>
      <w:r w:rsidRPr="00076A68">
        <w:rPr>
          <w:rFonts w:eastAsia="DengXian"/>
          <w:lang w:eastAsia="zh-CN"/>
        </w:rPr>
        <w:t xml:space="preserve"> revealed a linear decrease in </w:t>
      </w:r>
      <w:r w:rsidRPr="00997DC7">
        <w:rPr>
          <w:rFonts w:eastAsia="DengXian"/>
          <w:i/>
          <w:iCs/>
          <w:lang w:eastAsia="zh-CN"/>
        </w:rPr>
        <w:t>d</w:t>
      </w:r>
      <w:r w:rsidRPr="00076A68">
        <w:rPr>
          <w:rFonts w:eastAsia="DengXian"/>
          <w:lang w:eastAsia="zh-CN"/>
        </w:rPr>
        <w:t>(O</w:t>
      </w:r>
      <w:r w:rsidRPr="00997DC7">
        <w:rPr>
          <w:rFonts w:eastAsia="DengXian"/>
          <w:i/>
          <w:iCs/>
          <w:lang w:eastAsia="zh-CN"/>
        </w:rPr>
        <w:t>W</w:t>
      </w:r>
      <w:r w:rsidRPr="00076A68">
        <w:rPr>
          <w:rFonts w:eastAsia="DengXian"/>
          <w:lang w:eastAsia="zh-CN"/>
        </w:rPr>
        <w:t>1</w:t>
      </w:r>
      <w:r w:rsidRPr="00076A68">
        <w:rPr>
          <w:rFonts w:ascii="Cambria Math" w:eastAsia="DengXian" w:hAnsi="Cambria Math" w:cs="Cambria Math"/>
          <w:lang w:eastAsia="zh-CN"/>
        </w:rPr>
        <w:t>⋯</w:t>
      </w:r>
      <w:r w:rsidRPr="00076A68">
        <w:rPr>
          <w:rFonts w:eastAsia="DengXian"/>
          <w:lang w:eastAsia="zh-CN"/>
        </w:rPr>
        <w:t>O3), indicating pressure-induced O</w:t>
      </w:r>
      <w:r w:rsidRPr="00997DC7">
        <w:rPr>
          <w:rFonts w:eastAsia="DengXian"/>
          <w:i/>
          <w:iCs/>
          <w:lang w:eastAsia="zh-CN"/>
        </w:rPr>
        <w:t>W</w:t>
      </w:r>
      <w:r w:rsidRPr="00076A68">
        <w:rPr>
          <w:rFonts w:eastAsia="DengXian"/>
          <w:lang w:eastAsia="zh-CN"/>
        </w:rPr>
        <w:t>1-H12</w:t>
      </w:r>
      <w:r w:rsidRPr="00076A68">
        <w:rPr>
          <w:rFonts w:ascii="Cambria Math" w:eastAsia="DengXian" w:hAnsi="Cambria Math" w:cs="Cambria Math"/>
          <w:lang w:eastAsia="zh-CN"/>
        </w:rPr>
        <w:t>⋯</w:t>
      </w:r>
      <w:r w:rsidRPr="00076A68">
        <w:rPr>
          <w:rFonts w:eastAsia="DengXian"/>
          <w:lang w:eastAsia="zh-CN"/>
        </w:rPr>
        <w:t xml:space="preserve">O3 hydrogen bond strengthening. First-principles calculations were performed in a wider pressure scale up to ~20 </w:t>
      </w:r>
      <w:proofErr w:type="spellStart"/>
      <w:r w:rsidRPr="00076A68">
        <w:rPr>
          <w:rFonts w:eastAsia="DengXian"/>
          <w:lang w:eastAsia="zh-CN"/>
        </w:rPr>
        <w:t>GPa</w:t>
      </w:r>
      <w:proofErr w:type="spellEnd"/>
      <w:r w:rsidRPr="00076A68">
        <w:rPr>
          <w:rFonts w:eastAsia="DengXian"/>
          <w:lang w:eastAsia="zh-CN"/>
        </w:rPr>
        <w:t>. The results demonstrated nonlinear correlations and predicted the formation of the O</w:t>
      </w:r>
      <w:r w:rsidRPr="00997DC7">
        <w:rPr>
          <w:rFonts w:eastAsia="DengXian"/>
          <w:i/>
          <w:iCs/>
          <w:lang w:eastAsia="zh-CN"/>
        </w:rPr>
        <w:t>W</w:t>
      </w:r>
      <w:r w:rsidRPr="00076A68">
        <w:rPr>
          <w:rFonts w:eastAsia="DengXian"/>
          <w:lang w:eastAsia="zh-CN"/>
        </w:rPr>
        <w:t>1-H12</w:t>
      </w:r>
      <w:r w:rsidRPr="00076A68">
        <w:rPr>
          <w:rFonts w:ascii="Cambria Math" w:eastAsia="DengXian" w:hAnsi="Cambria Math" w:cs="Cambria Math"/>
          <w:lang w:eastAsia="zh-CN"/>
        </w:rPr>
        <w:t>⋯</w:t>
      </w:r>
      <w:r w:rsidRPr="00076A68">
        <w:rPr>
          <w:rFonts w:eastAsia="DengXian"/>
          <w:lang w:eastAsia="zh-CN"/>
        </w:rPr>
        <w:t xml:space="preserve">O3 hydrogen bond at pressures between 13 and 21 </w:t>
      </w:r>
      <w:proofErr w:type="spellStart"/>
      <w:r w:rsidRPr="00076A68">
        <w:rPr>
          <w:rFonts w:eastAsia="DengXian"/>
          <w:lang w:eastAsia="zh-CN"/>
        </w:rPr>
        <w:t>GPa</w:t>
      </w:r>
      <w:proofErr w:type="spellEnd"/>
      <w:r w:rsidRPr="00076A68">
        <w:rPr>
          <w:rFonts w:eastAsia="DengXian"/>
          <w:lang w:eastAsia="zh-CN"/>
        </w:rPr>
        <w:t xml:space="preserve">, corresponding to </w:t>
      </w:r>
      <w:r w:rsidRPr="00997DC7">
        <w:rPr>
          <w:rFonts w:eastAsia="DengXian"/>
          <w:i/>
          <w:iCs/>
          <w:lang w:eastAsia="zh-CN"/>
        </w:rPr>
        <w:t>d</w:t>
      </w:r>
      <w:r w:rsidRPr="00076A68">
        <w:rPr>
          <w:rFonts w:eastAsia="DengXian"/>
          <w:lang w:eastAsia="zh-CN"/>
        </w:rPr>
        <w:t>(O</w:t>
      </w:r>
      <w:r w:rsidRPr="00997DC7">
        <w:rPr>
          <w:rFonts w:eastAsia="DengXian"/>
          <w:i/>
          <w:iCs/>
          <w:lang w:eastAsia="zh-CN"/>
        </w:rPr>
        <w:t>W</w:t>
      </w:r>
      <w:r w:rsidRPr="00076A68">
        <w:rPr>
          <w:rFonts w:eastAsia="DengXian"/>
          <w:lang w:eastAsia="zh-CN"/>
        </w:rPr>
        <w:t>1</w:t>
      </w:r>
      <w:r w:rsidRPr="00076A68">
        <w:rPr>
          <w:rFonts w:ascii="Cambria Math" w:eastAsia="DengXian" w:hAnsi="Cambria Math" w:cs="Cambria Math"/>
          <w:lang w:eastAsia="zh-CN"/>
        </w:rPr>
        <w:t>⋯</w:t>
      </w:r>
      <w:r w:rsidRPr="00076A68">
        <w:rPr>
          <w:rFonts w:eastAsia="DengXian"/>
          <w:lang w:eastAsia="zh-CN"/>
        </w:rPr>
        <w:t xml:space="preserve">O3) approaching ~2.7 Å. Raman spectra collected up to 21.3 </w:t>
      </w:r>
      <w:proofErr w:type="spellStart"/>
      <w:r w:rsidRPr="00076A68">
        <w:rPr>
          <w:rFonts w:eastAsia="DengXian"/>
          <w:lang w:eastAsia="zh-CN"/>
        </w:rPr>
        <w:t>GPa</w:t>
      </w:r>
      <w:proofErr w:type="spellEnd"/>
      <w:r w:rsidRPr="00076A68">
        <w:rPr>
          <w:rFonts w:eastAsia="DengXian"/>
          <w:lang w:eastAsia="zh-CN"/>
        </w:rPr>
        <w:t xml:space="preserve"> exhibited a continuous redshift of the O</w:t>
      </w:r>
      <w:r w:rsidRPr="00997DC7">
        <w:rPr>
          <w:rFonts w:eastAsia="DengXian"/>
          <w:i/>
          <w:iCs/>
          <w:lang w:eastAsia="zh-CN"/>
        </w:rPr>
        <w:t>W</w:t>
      </w:r>
      <w:r w:rsidRPr="00076A68">
        <w:rPr>
          <w:rFonts w:eastAsia="DengXian"/>
          <w:lang w:eastAsia="zh-CN"/>
        </w:rPr>
        <w:t>1-H12 hydroxyl stretching mode, further confirming the pressure-induced hydrogen bond strengthening and formation.</w:t>
      </w:r>
    </w:p>
    <w:p w:rsidR="0049395B" w:rsidRDefault="00C034F2" w:rsidP="0049395B">
      <w:pPr>
        <w:rPr>
          <w:rFonts w:eastAsia="DengXian"/>
          <w:lang w:eastAsia="zh-CN"/>
        </w:rPr>
      </w:pPr>
      <w:r w:rsidRPr="00C034F2">
        <w:rPr>
          <w:rFonts w:eastAsia="DengXian"/>
          <w:lang w:eastAsia="zh-CN"/>
        </w:rPr>
        <w:t>SCXRD experiments</w:t>
      </w:r>
      <w:r w:rsidR="00570691">
        <w:rPr>
          <w:rFonts w:eastAsia="DengXian"/>
          <w:lang w:eastAsia="zh-CN"/>
        </w:rPr>
        <w:t xml:space="preserve"> under temperature variations</w:t>
      </w:r>
      <w:r w:rsidR="00764558">
        <w:rPr>
          <w:rFonts w:eastAsia="DengXian"/>
          <w:lang w:eastAsia="zh-CN"/>
        </w:rPr>
        <w:t xml:space="preserve"> revealed</w:t>
      </w:r>
      <w:r w:rsidRPr="00C034F2">
        <w:rPr>
          <w:rFonts w:eastAsia="DengXian"/>
          <w:lang w:eastAsia="zh-CN"/>
        </w:rPr>
        <w:t xml:space="preserve"> thermal dehydration of variscite</w:t>
      </w:r>
      <w:r w:rsidR="00E709CB">
        <w:rPr>
          <w:rFonts w:eastAsia="DengXian"/>
          <w:lang w:eastAsia="zh-CN"/>
        </w:rPr>
        <w:t>-</w:t>
      </w:r>
      <w:r w:rsidRPr="00C034F2">
        <w:rPr>
          <w:rFonts w:eastAsia="DengXian"/>
          <w:lang w:eastAsia="zh-CN"/>
        </w:rPr>
        <w:t>1</w:t>
      </w:r>
      <w:r w:rsidRPr="00DB4562">
        <w:rPr>
          <w:rFonts w:eastAsia="DengXian"/>
          <w:i/>
          <w:iCs/>
          <w:lang w:eastAsia="zh-CN"/>
        </w:rPr>
        <w:t>O</w:t>
      </w:r>
      <w:r w:rsidRPr="00C034F2">
        <w:rPr>
          <w:rFonts w:eastAsia="DengXian"/>
          <w:lang w:eastAsia="zh-CN"/>
        </w:rPr>
        <w:t xml:space="preserve"> </w:t>
      </w:r>
      <w:r w:rsidR="00E709CB">
        <w:rPr>
          <w:rFonts w:eastAsia="DengXian"/>
          <w:lang w:eastAsia="zh-CN"/>
        </w:rPr>
        <w:t>starting</w:t>
      </w:r>
      <w:r w:rsidRPr="00C034F2">
        <w:rPr>
          <w:rFonts w:eastAsia="DengXian"/>
          <w:lang w:eastAsia="zh-CN"/>
        </w:rPr>
        <w:t xml:space="preserve"> at 450 K and found completed at 500 K. The removal of the two water molecules led to a transformation of the [AlO</w:t>
      </w:r>
      <w:r w:rsidRPr="00DB4562">
        <w:rPr>
          <w:rFonts w:eastAsia="DengXian"/>
          <w:vertAlign w:val="subscript"/>
          <w:lang w:eastAsia="zh-CN"/>
        </w:rPr>
        <w:t>4</w:t>
      </w:r>
      <w:r w:rsidRPr="00C034F2">
        <w:rPr>
          <w:rFonts w:eastAsia="DengXian"/>
          <w:lang w:eastAsia="zh-CN"/>
        </w:rPr>
        <w:t>(H</w:t>
      </w:r>
      <w:r w:rsidRPr="00DB4562">
        <w:rPr>
          <w:rFonts w:eastAsia="DengXian"/>
          <w:vertAlign w:val="subscript"/>
          <w:lang w:eastAsia="zh-CN"/>
        </w:rPr>
        <w:t>2</w:t>
      </w:r>
      <w:r w:rsidRPr="00C034F2">
        <w:rPr>
          <w:rFonts w:eastAsia="DengXian"/>
          <w:lang w:eastAsia="zh-CN"/>
        </w:rPr>
        <w:t>O)</w:t>
      </w:r>
      <w:r w:rsidRPr="00DB4562">
        <w:rPr>
          <w:rFonts w:eastAsia="DengXian"/>
          <w:vertAlign w:val="subscript"/>
          <w:lang w:eastAsia="zh-CN"/>
        </w:rPr>
        <w:t>2</w:t>
      </w:r>
      <w:r w:rsidRPr="00C034F2">
        <w:rPr>
          <w:rFonts w:eastAsia="DengXian"/>
          <w:lang w:eastAsia="zh-CN"/>
        </w:rPr>
        <w:t>] octahedron into an [AlO</w:t>
      </w:r>
      <w:r w:rsidRPr="00DB4562">
        <w:rPr>
          <w:rFonts w:eastAsia="DengXian"/>
          <w:vertAlign w:val="subscript"/>
          <w:lang w:eastAsia="zh-CN"/>
        </w:rPr>
        <w:t>4</w:t>
      </w:r>
      <w:r w:rsidRPr="00C034F2">
        <w:rPr>
          <w:rFonts w:eastAsia="DengXian"/>
          <w:lang w:eastAsia="zh-CN"/>
        </w:rPr>
        <w:t>] tetrahedron, resulting in a phase transition from variscite</w:t>
      </w:r>
      <w:r w:rsidR="0060037B">
        <w:rPr>
          <w:rFonts w:eastAsia="DengXian"/>
          <w:lang w:eastAsia="zh-CN"/>
        </w:rPr>
        <w:t>-</w:t>
      </w:r>
      <w:r w:rsidRPr="00C034F2">
        <w:rPr>
          <w:rFonts w:eastAsia="DengXian"/>
          <w:lang w:eastAsia="zh-CN"/>
        </w:rPr>
        <w:t>1</w:t>
      </w:r>
      <w:r w:rsidRPr="00DB4562">
        <w:rPr>
          <w:rFonts w:eastAsia="DengXian"/>
          <w:i/>
          <w:iCs/>
          <w:lang w:eastAsia="zh-CN"/>
        </w:rPr>
        <w:t>O</w:t>
      </w:r>
      <w:r w:rsidRPr="00C034F2">
        <w:rPr>
          <w:rFonts w:eastAsia="DengXian"/>
          <w:lang w:eastAsia="zh-CN"/>
        </w:rPr>
        <w:t xml:space="preserve"> to a </w:t>
      </w:r>
      <w:proofErr w:type="spellStart"/>
      <w:r w:rsidRPr="00C034F2">
        <w:rPr>
          <w:rFonts w:eastAsia="DengXian"/>
          <w:lang w:eastAsia="zh-CN"/>
        </w:rPr>
        <w:t>berlinite</w:t>
      </w:r>
      <w:proofErr w:type="spellEnd"/>
      <w:r w:rsidR="0060037B">
        <w:rPr>
          <w:rFonts w:eastAsia="DengXian"/>
          <w:lang w:eastAsia="zh-CN"/>
        </w:rPr>
        <w:t>-type A</w:t>
      </w:r>
      <w:r w:rsidRPr="00C034F2">
        <w:rPr>
          <w:rFonts w:eastAsia="DengXian"/>
          <w:lang w:eastAsia="zh-CN"/>
        </w:rPr>
        <w:t>lPO</w:t>
      </w:r>
      <w:r w:rsidRPr="00DB4562">
        <w:rPr>
          <w:rFonts w:eastAsia="DengXian"/>
          <w:vertAlign w:val="subscript"/>
          <w:lang w:eastAsia="zh-CN"/>
        </w:rPr>
        <w:t>4</w:t>
      </w:r>
      <w:r w:rsidRPr="00C034F2">
        <w:rPr>
          <w:rFonts w:eastAsia="DengXian"/>
          <w:lang w:eastAsia="zh-CN"/>
        </w:rPr>
        <w:t xml:space="preserve"> phase. This dehydration process was also tracked by temperature-varying Raman spectroscopy, which indicated completion at 503 K.</w:t>
      </w:r>
    </w:p>
    <w:p w:rsidR="0049395B" w:rsidRPr="0049395B" w:rsidRDefault="0049395B" w:rsidP="0049395B">
      <w:pPr>
        <w:rPr>
          <w:rFonts w:eastAsia="DengXian"/>
          <w:lang w:eastAsia="zh-CN"/>
        </w:rPr>
      </w:pPr>
    </w:p>
    <w:p w:rsidR="00CF2DB3" w:rsidRDefault="00000000">
      <w:pPr>
        <w:pStyle w:val="Heading4"/>
      </w:pPr>
      <w:r>
        <w:t xml:space="preserve">[1] </w:t>
      </w:r>
      <w:proofErr w:type="spellStart"/>
      <w:r w:rsidR="00B73EF2" w:rsidRPr="000669E8">
        <w:rPr>
          <w:rFonts w:eastAsia="DengXian"/>
          <w:lang w:eastAsia="zh-CN"/>
        </w:rPr>
        <w:t>Kolitsch</w:t>
      </w:r>
      <w:proofErr w:type="spellEnd"/>
      <w:r w:rsidR="00B73EF2">
        <w:rPr>
          <w:rFonts w:eastAsia="DengXian" w:hint="eastAsia"/>
          <w:lang w:eastAsia="zh-CN"/>
        </w:rPr>
        <w:t>,</w:t>
      </w:r>
      <w:r w:rsidR="00B73EF2" w:rsidRPr="000669E8">
        <w:rPr>
          <w:rFonts w:eastAsia="DengXian"/>
          <w:lang w:eastAsia="zh-CN"/>
        </w:rPr>
        <w:t xml:space="preserve"> U.</w:t>
      </w:r>
      <w:r w:rsidR="00B73EF2">
        <w:rPr>
          <w:rFonts w:eastAsia="DengXian" w:hint="eastAsia"/>
          <w:lang w:eastAsia="zh-CN"/>
        </w:rPr>
        <w:t>,</w:t>
      </w:r>
      <w:r w:rsidR="00B73EF2" w:rsidRPr="000669E8">
        <w:rPr>
          <w:rFonts w:eastAsia="DengXian"/>
          <w:lang w:eastAsia="zh-CN"/>
        </w:rPr>
        <w:t xml:space="preserve"> </w:t>
      </w:r>
      <w:r w:rsidR="00B73EF2" w:rsidRPr="004A206B">
        <w:rPr>
          <w:rFonts w:eastAsia="DengXian"/>
          <w:lang w:eastAsia="zh-CN"/>
        </w:rPr>
        <w:t>Matthias</w:t>
      </w:r>
      <w:r w:rsidR="00B73EF2">
        <w:rPr>
          <w:rFonts w:eastAsia="DengXian" w:hint="eastAsia"/>
          <w:lang w:eastAsia="zh-CN"/>
        </w:rPr>
        <w:t>,</w:t>
      </w:r>
      <w:r w:rsidR="00B73EF2" w:rsidRPr="004A206B">
        <w:rPr>
          <w:rFonts w:eastAsia="DengXian"/>
          <w:lang w:eastAsia="zh-CN"/>
        </w:rPr>
        <w:t xml:space="preserve"> W</w:t>
      </w:r>
      <w:r w:rsidR="00B73EF2">
        <w:rPr>
          <w:rFonts w:eastAsia="DengXian" w:hint="eastAsia"/>
          <w:lang w:eastAsia="zh-CN"/>
        </w:rPr>
        <w:t>.</w:t>
      </w:r>
      <w:r w:rsidR="00B73EF2" w:rsidRPr="004A206B">
        <w:rPr>
          <w:rFonts w:eastAsia="DengXian"/>
          <w:lang w:eastAsia="zh-CN"/>
        </w:rPr>
        <w:t xml:space="preserve">, </w:t>
      </w:r>
      <w:proofErr w:type="spellStart"/>
      <w:r w:rsidR="00B73EF2" w:rsidRPr="004A206B">
        <w:rPr>
          <w:rFonts w:eastAsia="DengXian"/>
          <w:lang w:eastAsia="zh-CN"/>
        </w:rPr>
        <w:t>Kovrugin</w:t>
      </w:r>
      <w:proofErr w:type="spellEnd"/>
      <w:r w:rsidR="00B73EF2" w:rsidRPr="004A206B">
        <w:rPr>
          <w:rFonts w:eastAsia="DengXian"/>
          <w:lang w:eastAsia="zh-CN"/>
        </w:rPr>
        <w:t xml:space="preserve"> V</w:t>
      </w:r>
      <w:r w:rsidR="00B73EF2">
        <w:rPr>
          <w:rFonts w:eastAsia="DengXian" w:hint="eastAsia"/>
          <w:lang w:eastAsia="zh-CN"/>
        </w:rPr>
        <w:t>.</w:t>
      </w:r>
      <w:r w:rsidR="00B73EF2" w:rsidRPr="004A206B">
        <w:rPr>
          <w:rFonts w:eastAsia="DengXian"/>
          <w:lang w:eastAsia="zh-CN"/>
        </w:rPr>
        <w:t xml:space="preserve">M. </w:t>
      </w:r>
      <w:r w:rsidR="00B73EF2">
        <w:t xml:space="preserve">&amp; </w:t>
      </w:r>
      <w:proofErr w:type="spellStart"/>
      <w:r w:rsidR="00B73EF2" w:rsidRPr="004A206B">
        <w:rPr>
          <w:rFonts w:eastAsia="DengXian"/>
          <w:lang w:eastAsia="zh-CN"/>
        </w:rPr>
        <w:t>Krivovichev</w:t>
      </w:r>
      <w:proofErr w:type="spellEnd"/>
      <w:r w:rsidR="00B73EF2" w:rsidRPr="000669E8">
        <w:rPr>
          <w:rFonts w:eastAsia="DengXian"/>
          <w:lang w:eastAsia="zh-CN"/>
        </w:rPr>
        <w:t xml:space="preserve"> </w:t>
      </w:r>
      <w:r w:rsidR="00B73EF2" w:rsidRPr="004A206B">
        <w:rPr>
          <w:rFonts w:eastAsia="DengXian"/>
          <w:lang w:eastAsia="zh-CN"/>
        </w:rPr>
        <w:t>S</w:t>
      </w:r>
      <w:r w:rsidR="00B73EF2">
        <w:rPr>
          <w:rFonts w:eastAsia="DengXian" w:hint="eastAsia"/>
          <w:lang w:eastAsia="zh-CN"/>
        </w:rPr>
        <w:t>.</w:t>
      </w:r>
      <w:r w:rsidR="00B73EF2" w:rsidRPr="004A206B">
        <w:rPr>
          <w:rFonts w:eastAsia="DengXian"/>
          <w:lang w:eastAsia="zh-CN"/>
        </w:rPr>
        <w:t xml:space="preserve">V. </w:t>
      </w:r>
      <w:r w:rsidR="00B73EF2" w:rsidRPr="000669E8">
        <w:rPr>
          <w:rFonts w:eastAsia="DengXian"/>
          <w:lang w:eastAsia="zh-CN"/>
        </w:rPr>
        <w:t>(2020)</w:t>
      </w:r>
      <w:r w:rsidR="00B73EF2">
        <w:rPr>
          <w:rFonts w:eastAsia="DengXian" w:hint="eastAsia"/>
          <w:lang w:eastAsia="zh-CN"/>
        </w:rPr>
        <w:t>.</w:t>
      </w:r>
      <w:r w:rsidR="00B73EF2" w:rsidRPr="004A206B">
        <w:rPr>
          <w:rFonts w:eastAsia="DengXian"/>
          <w:lang w:eastAsia="zh-CN"/>
        </w:rPr>
        <w:t xml:space="preserve"> </w:t>
      </w:r>
      <w:r w:rsidR="00B73EF2" w:rsidRPr="004D1F97">
        <w:rPr>
          <w:rFonts w:eastAsia="DengXian"/>
          <w:i/>
          <w:iCs/>
          <w:lang w:eastAsia="zh-CN"/>
        </w:rPr>
        <w:t>Mineral. Mag.</w:t>
      </w:r>
      <w:r w:rsidR="00B73EF2" w:rsidRPr="000669E8">
        <w:rPr>
          <w:rFonts w:eastAsia="DengXian"/>
          <w:lang w:eastAsia="zh-CN"/>
        </w:rPr>
        <w:t xml:space="preserve"> </w:t>
      </w:r>
      <w:r w:rsidR="00B73EF2" w:rsidRPr="004D1F97">
        <w:rPr>
          <w:rFonts w:eastAsia="DengXian"/>
          <w:b/>
          <w:bCs w:val="0"/>
          <w:lang w:eastAsia="zh-CN"/>
        </w:rPr>
        <w:t>84</w:t>
      </w:r>
      <w:r w:rsidR="00B73EF2">
        <w:rPr>
          <w:rFonts w:eastAsia="DengXian" w:hint="eastAsia"/>
          <w:lang w:eastAsia="zh-CN"/>
        </w:rPr>
        <w:t>,</w:t>
      </w:r>
      <w:r w:rsidR="00B73EF2" w:rsidRPr="000669E8">
        <w:rPr>
          <w:rFonts w:eastAsia="DengXian"/>
          <w:lang w:eastAsia="zh-CN"/>
        </w:rPr>
        <w:t xml:space="preserve"> 568-583.</w:t>
      </w:r>
    </w:p>
    <w:p w:rsidR="00CF2DB3" w:rsidRDefault="00000000">
      <w:pPr>
        <w:pStyle w:val="Heading4"/>
      </w:pPr>
      <w:r>
        <w:t xml:space="preserve">[2] </w:t>
      </w:r>
      <w:r w:rsidR="00F71226" w:rsidRPr="000669E8">
        <w:rPr>
          <w:rFonts w:eastAsia="DengXian"/>
          <w:lang w:eastAsia="zh-CN"/>
        </w:rPr>
        <w:t>Kniep</w:t>
      </w:r>
      <w:r w:rsidR="00F71226">
        <w:rPr>
          <w:rFonts w:eastAsia="DengXian" w:hint="eastAsia"/>
          <w:lang w:eastAsia="zh-CN"/>
        </w:rPr>
        <w:t>,</w:t>
      </w:r>
      <w:r w:rsidR="00F71226" w:rsidRPr="00B73EF2">
        <w:rPr>
          <w:rFonts w:eastAsia="DengXian"/>
          <w:lang w:eastAsia="zh-CN"/>
        </w:rPr>
        <w:t xml:space="preserve"> </w:t>
      </w:r>
      <w:r w:rsidR="00F71226" w:rsidRPr="000669E8">
        <w:rPr>
          <w:rFonts w:eastAsia="DengXian"/>
          <w:lang w:eastAsia="zh-CN"/>
        </w:rPr>
        <w:t xml:space="preserve">R., </w:t>
      </w:r>
      <w:r w:rsidR="00F71226">
        <w:rPr>
          <w:rFonts w:eastAsia="DengXian" w:hint="eastAsia"/>
          <w:lang w:eastAsia="zh-CN"/>
        </w:rPr>
        <w:t>Mootz D.</w:t>
      </w:r>
      <w:r w:rsidR="00F71226" w:rsidRPr="0070101B">
        <w:t xml:space="preserve"> </w:t>
      </w:r>
      <w:r w:rsidR="00F71226">
        <w:t>&amp;</w:t>
      </w:r>
      <w:r w:rsidR="00F71226">
        <w:rPr>
          <w:rFonts w:eastAsia="DengXian" w:hint="eastAsia"/>
          <w:lang w:eastAsia="zh-CN"/>
        </w:rPr>
        <w:t xml:space="preserve"> Vegas A.</w:t>
      </w:r>
      <w:r w:rsidR="00F71226" w:rsidRPr="00753EC4">
        <w:rPr>
          <w:rFonts w:eastAsia="DengXian"/>
          <w:lang w:eastAsia="zh-CN"/>
        </w:rPr>
        <w:t xml:space="preserve"> </w:t>
      </w:r>
      <w:r w:rsidR="00F71226" w:rsidRPr="000669E8">
        <w:rPr>
          <w:rFonts w:eastAsia="DengXian"/>
          <w:lang w:eastAsia="zh-CN"/>
        </w:rPr>
        <w:t>(1977)</w:t>
      </w:r>
      <w:r w:rsidR="00F71226">
        <w:rPr>
          <w:rFonts w:eastAsia="DengXian" w:hint="eastAsia"/>
          <w:lang w:eastAsia="zh-CN"/>
        </w:rPr>
        <w:t xml:space="preserve">. </w:t>
      </w:r>
      <w:r w:rsidR="00F71226" w:rsidRPr="0069315B">
        <w:rPr>
          <w:rFonts w:eastAsia="DengXian"/>
          <w:i/>
          <w:iCs/>
          <w:lang w:eastAsia="zh-CN"/>
        </w:rPr>
        <w:t xml:space="preserve">Acta </w:t>
      </w:r>
      <w:proofErr w:type="spellStart"/>
      <w:r w:rsidR="00F71226" w:rsidRPr="0069315B">
        <w:rPr>
          <w:rFonts w:eastAsia="DengXian"/>
          <w:i/>
          <w:iCs/>
          <w:lang w:eastAsia="zh-CN"/>
        </w:rPr>
        <w:t>Cryst</w:t>
      </w:r>
      <w:proofErr w:type="spellEnd"/>
      <w:r w:rsidR="00F71226" w:rsidRPr="0069315B">
        <w:rPr>
          <w:rFonts w:eastAsia="DengXian"/>
          <w:i/>
          <w:iCs/>
          <w:lang w:eastAsia="zh-CN"/>
        </w:rPr>
        <w:t>.</w:t>
      </w:r>
      <w:r w:rsidR="00F71226" w:rsidRPr="000669E8">
        <w:rPr>
          <w:rFonts w:eastAsia="DengXian"/>
          <w:lang w:eastAsia="zh-CN"/>
        </w:rPr>
        <w:t xml:space="preserve"> </w:t>
      </w:r>
      <w:r w:rsidR="00F71226" w:rsidRPr="0069315B">
        <w:rPr>
          <w:rFonts w:eastAsia="DengXian"/>
          <w:b/>
          <w:bCs w:val="0"/>
          <w:lang w:eastAsia="zh-CN"/>
        </w:rPr>
        <w:t>B33</w:t>
      </w:r>
      <w:r w:rsidR="00F71226">
        <w:rPr>
          <w:rFonts w:eastAsia="DengXian" w:hint="eastAsia"/>
          <w:lang w:eastAsia="zh-CN"/>
        </w:rPr>
        <w:t xml:space="preserve">, </w:t>
      </w:r>
      <w:r w:rsidR="00F71226" w:rsidRPr="000669E8">
        <w:rPr>
          <w:rFonts w:eastAsia="DengXian"/>
          <w:lang w:eastAsia="zh-CN"/>
        </w:rPr>
        <w:t>263-265.</w:t>
      </w:r>
    </w:p>
    <w:sectPr w:rsidR="00CF2DB3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64F2" w:rsidRDefault="00A664F2">
      <w:pPr>
        <w:spacing w:after="0"/>
      </w:pPr>
      <w:r>
        <w:separator/>
      </w:r>
    </w:p>
  </w:endnote>
  <w:endnote w:type="continuationSeparator" w:id="0">
    <w:p w:rsidR="00A664F2" w:rsidRDefault="00A664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2DB3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CF2DB3" w:rsidRDefault="00CF2DB3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64F2" w:rsidRDefault="00A664F2">
      <w:pPr>
        <w:spacing w:after="0"/>
      </w:pPr>
      <w:r>
        <w:separator/>
      </w:r>
    </w:p>
  </w:footnote>
  <w:footnote w:type="continuationSeparator" w:id="0">
    <w:p w:rsidR="00A664F2" w:rsidRDefault="00A664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2DB3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DB3"/>
    <w:rsid w:val="000423B5"/>
    <w:rsid w:val="00062B7C"/>
    <w:rsid w:val="000669E8"/>
    <w:rsid w:val="0007501D"/>
    <w:rsid w:val="00076A68"/>
    <w:rsid w:val="00081E34"/>
    <w:rsid w:val="000A29C0"/>
    <w:rsid w:val="000B259C"/>
    <w:rsid w:val="000B436F"/>
    <w:rsid w:val="000C3C90"/>
    <w:rsid w:val="000D3FB2"/>
    <w:rsid w:val="000F7D09"/>
    <w:rsid w:val="0012132B"/>
    <w:rsid w:val="00125AE5"/>
    <w:rsid w:val="001404D5"/>
    <w:rsid w:val="001537EE"/>
    <w:rsid w:val="00156F0E"/>
    <w:rsid w:val="001C1218"/>
    <w:rsid w:val="001C1F7B"/>
    <w:rsid w:val="001F6C22"/>
    <w:rsid w:val="00204127"/>
    <w:rsid w:val="002852E6"/>
    <w:rsid w:val="002D0451"/>
    <w:rsid w:val="002E00BB"/>
    <w:rsid w:val="002E0D3E"/>
    <w:rsid w:val="00300816"/>
    <w:rsid w:val="003428A1"/>
    <w:rsid w:val="00352D1D"/>
    <w:rsid w:val="00371E20"/>
    <w:rsid w:val="00376F2C"/>
    <w:rsid w:val="0038761B"/>
    <w:rsid w:val="0039449E"/>
    <w:rsid w:val="003A424C"/>
    <w:rsid w:val="003B685C"/>
    <w:rsid w:val="003D528D"/>
    <w:rsid w:val="003E079B"/>
    <w:rsid w:val="003E3816"/>
    <w:rsid w:val="00400A68"/>
    <w:rsid w:val="00411EA5"/>
    <w:rsid w:val="00427646"/>
    <w:rsid w:val="0043020F"/>
    <w:rsid w:val="004919D4"/>
    <w:rsid w:val="0049395B"/>
    <w:rsid w:val="004A206B"/>
    <w:rsid w:val="004C531D"/>
    <w:rsid w:val="004C70E7"/>
    <w:rsid w:val="004D1F97"/>
    <w:rsid w:val="004E597E"/>
    <w:rsid w:val="004F3C07"/>
    <w:rsid w:val="004F60F6"/>
    <w:rsid w:val="005131B3"/>
    <w:rsid w:val="00564751"/>
    <w:rsid w:val="00570691"/>
    <w:rsid w:val="00575DC0"/>
    <w:rsid w:val="00583516"/>
    <w:rsid w:val="00595776"/>
    <w:rsid w:val="005B15B8"/>
    <w:rsid w:val="0060037B"/>
    <w:rsid w:val="00600BED"/>
    <w:rsid w:val="00612A4F"/>
    <w:rsid w:val="00686A3A"/>
    <w:rsid w:val="0069315B"/>
    <w:rsid w:val="006F727D"/>
    <w:rsid w:val="0070101B"/>
    <w:rsid w:val="0072048D"/>
    <w:rsid w:val="00721E26"/>
    <w:rsid w:val="007307BE"/>
    <w:rsid w:val="00753EC4"/>
    <w:rsid w:val="00764558"/>
    <w:rsid w:val="00772062"/>
    <w:rsid w:val="00776A1D"/>
    <w:rsid w:val="00796BF1"/>
    <w:rsid w:val="007B4B16"/>
    <w:rsid w:val="007C41DA"/>
    <w:rsid w:val="007C54F6"/>
    <w:rsid w:val="007D28CE"/>
    <w:rsid w:val="00807DA0"/>
    <w:rsid w:val="00814EA1"/>
    <w:rsid w:val="00820E0B"/>
    <w:rsid w:val="008572D3"/>
    <w:rsid w:val="00857FB8"/>
    <w:rsid w:val="008A3491"/>
    <w:rsid w:val="00907B56"/>
    <w:rsid w:val="009237FA"/>
    <w:rsid w:val="009249DC"/>
    <w:rsid w:val="00941103"/>
    <w:rsid w:val="00962BD5"/>
    <w:rsid w:val="00990C2D"/>
    <w:rsid w:val="00997DC7"/>
    <w:rsid w:val="009B224B"/>
    <w:rsid w:val="009B2672"/>
    <w:rsid w:val="009B45C6"/>
    <w:rsid w:val="009C6313"/>
    <w:rsid w:val="00A664F2"/>
    <w:rsid w:val="00A9422E"/>
    <w:rsid w:val="00A97B47"/>
    <w:rsid w:val="00AB1413"/>
    <w:rsid w:val="00AF1484"/>
    <w:rsid w:val="00B26D3D"/>
    <w:rsid w:val="00B6795F"/>
    <w:rsid w:val="00B73EF2"/>
    <w:rsid w:val="00BA4E35"/>
    <w:rsid w:val="00BD2FE1"/>
    <w:rsid w:val="00C034F2"/>
    <w:rsid w:val="00C15DAD"/>
    <w:rsid w:val="00C16A6B"/>
    <w:rsid w:val="00C50C70"/>
    <w:rsid w:val="00C707C9"/>
    <w:rsid w:val="00C77D9A"/>
    <w:rsid w:val="00CF2DB3"/>
    <w:rsid w:val="00CF610A"/>
    <w:rsid w:val="00D105F4"/>
    <w:rsid w:val="00D33CF1"/>
    <w:rsid w:val="00D3564B"/>
    <w:rsid w:val="00DB4562"/>
    <w:rsid w:val="00DB559A"/>
    <w:rsid w:val="00DF1367"/>
    <w:rsid w:val="00E03CD8"/>
    <w:rsid w:val="00E21D27"/>
    <w:rsid w:val="00E500F6"/>
    <w:rsid w:val="00E709CB"/>
    <w:rsid w:val="00E865E6"/>
    <w:rsid w:val="00E94429"/>
    <w:rsid w:val="00ED0E70"/>
    <w:rsid w:val="00EF175C"/>
    <w:rsid w:val="00F22F76"/>
    <w:rsid w:val="00F33E1D"/>
    <w:rsid w:val="00F71226"/>
    <w:rsid w:val="00F778F2"/>
    <w:rsid w:val="00FA1C01"/>
    <w:rsid w:val="00FA6B22"/>
    <w:rsid w:val="00FC2C09"/>
    <w:rsid w:val="00FC6A83"/>
    <w:rsid w:val="00FC7D41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A7A7"/>
  <w15:docId w15:val="{C6CDE8F7-D18F-4192-B6FB-EE0CCF9E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rFonts w:eastAsia="Times New Roman"/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15D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15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587</Words>
  <Characters>3349</Characters>
  <Application>Microsoft Office Word</Application>
  <DocSecurity>0</DocSecurity>
  <Lines>27</Lines>
  <Paragraphs>7</Paragraphs>
  <ScaleCrop>false</ScaleCrop>
  <Company>MFF UK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Xuejing He</cp:lastModifiedBy>
  <cp:revision>183</cp:revision>
  <dcterms:created xsi:type="dcterms:W3CDTF">2019-09-04T15:26:00Z</dcterms:created>
  <dcterms:modified xsi:type="dcterms:W3CDTF">2025-04-28T06:57:00Z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