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51" w:rsidRPr="008A0AFB" w:rsidRDefault="00FC5562">
      <w:pPr>
        <w:pStyle w:val="Nagwek1"/>
        <w:rPr>
          <w:lang w:val="en-US"/>
        </w:rPr>
      </w:pPr>
      <w:r w:rsidRPr="008A0AFB">
        <w:rPr>
          <w:lang w:val="en-US"/>
        </w:rPr>
        <w:t>T</w:t>
      </w:r>
      <w:r w:rsidR="00382C8D" w:rsidRPr="008A0AFB">
        <w:rPr>
          <w:lang w:val="en-US"/>
        </w:rPr>
        <w:t>heoretical study of magnetism in Cd</w:t>
      </w:r>
      <w:r w:rsidR="00382C8D" w:rsidRPr="008A0AFB">
        <w:rPr>
          <w:vertAlign w:val="subscript"/>
          <w:lang w:val="en-US"/>
        </w:rPr>
        <w:t>6</w:t>
      </w:r>
      <w:r w:rsidR="00382C8D" w:rsidRPr="008A0AFB">
        <w:rPr>
          <w:lang w:val="en-US"/>
        </w:rPr>
        <w:t xml:space="preserve">Tb 1/1 periodic cubic approximant </w:t>
      </w:r>
      <w:r w:rsidR="00232BCE" w:rsidRPr="008A0AFB">
        <w:rPr>
          <w:lang w:val="en-US"/>
        </w:rPr>
        <w:br/>
      </w:r>
      <w:r w:rsidR="00382C8D" w:rsidRPr="008A0AFB">
        <w:rPr>
          <w:lang w:val="en-US"/>
        </w:rPr>
        <w:t xml:space="preserve">of </w:t>
      </w:r>
      <w:r w:rsidR="00232BCE" w:rsidRPr="008A0AFB">
        <w:rPr>
          <w:lang w:val="en-US"/>
        </w:rPr>
        <w:t xml:space="preserve">a </w:t>
      </w:r>
      <w:r w:rsidR="00037B40" w:rsidRPr="008A0AFB">
        <w:rPr>
          <w:lang w:val="en-US"/>
        </w:rPr>
        <w:t>Tsai-type quasicrystal</w:t>
      </w:r>
    </w:p>
    <w:p w:rsidR="006F2D51" w:rsidRPr="008A0AFB" w:rsidRDefault="00037B40">
      <w:pPr>
        <w:pStyle w:val="Nagwek2"/>
        <w:rPr>
          <w:lang w:val="en-US"/>
        </w:rPr>
      </w:pPr>
      <w:r w:rsidRPr="008A0AFB">
        <w:rPr>
          <w:lang w:val="en-US"/>
        </w:rPr>
        <w:t>G</w:t>
      </w:r>
      <w:r w:rsidR="00FC5562" w:rsidRPr="008A0AFB">
        <w:rPr>
          <w:lang w:val="en-US"/>
        </w:rPr>
        <w:t xml:space="preserve">. </w:t>
      </w:r>
      <w:r w:rsidRPr="008A0AFB">
        <w:rPr>
          <w:lang w:val="en-US"/>
        </w:rPr>
        <w:t>Kuderowicz</w:t>
      </w:r>
      <w:r w:rsidR="00FC5562" w:rsidRPr="008A0AFB">
        <w:rPr>
          <w:vertAlign w:val="superscript"/>
          <w:lang w:val="en-US"/>
        </w:rPr>
        <w:t>1</w:t>
      </w:r>
      <w:r w:rsidR="00FC5562" w:rsidRPr="008A0AFB">
        <w:rPr>
          <w:lang w:val="en-US"/>
        </w:rPr>
        <w:t xml:space="preserve">, </w:t>
      </w:r>
      <w:r w:rsidRPr="008A0AFB">
        <w:rPr>
          <w:lang w:val="en-US"/>
        </w:rPr>
        <w:t>I</w:t>
      </w:r>
      <w:r w:rsidR="00FC5562" w:rsidRPr="008A0AFB">
        <w:rPr>
          <w:lang w:val="en-US"/>
        </w:rPr>
        <w:t xml:space="preserve">. </w:t>
      </w:r>
      <w:r w:rsidRPr="008A0AFB">
        <w:rPr>
          <w:lang w:val="en-US"/>
        </w:rPr>
        <w:t>Buga</w:t>
      </w:r>
      <w:r w:rsidR="00990B00" w:rsidRPr="008A0AFB">
        <w:rPr>
          <w:lang w:val="en-US"/>
        </w:rPr>
        <w:t>n</w:t>
      </w:r>
      <w:r w:rsidRPr="008A0AFB">
        <w:rPr>
          <w:lang w:val="en-US"/>
        </w:rPr>
        <w:t>ski</w:t>
      </w:r>
      <w:r w:rsidR="00FC5562" w:rsidRPr="008A0AFB">
        <w:rPr>
          <w:vertAlign w:val="superscript"/>
          <w:lang w:val="en-US"/>
        </w:rPr>
        <w:t>1</w:t>
      </w:r>
    </w:p>
    <w:p w:rsidR="006F2D51" w:rsidRPr="008A0AFB" w:rsidRDefault="00FC5562">
      <w:pPr>
        <w:pStyle w:val="Nagwek3"/>
        <w:rPr>
          <w:lang w:val="en-US"/>
        </w:rPr>
      </w:pPr>
      <w:r w:rsidRPr="008A0AFB">
        <w:rPr>
          <w:vertAlign w:val="superscript"/>
          <w:lang w:val="en-US"/>
        </w:rPr>
        <w:t>1</w:t>
      </w:r>
      <w:r w:rsidR="00E00157" w:rsidRPr="008A0AFB">
        <w:rPr>
          <w:lang w:val="en-US"/>
        </w:rPr>
        <w:t>Faculty of Physics and Applied Computer Science, A</w:t>
      </w:r>
      <w:r w:rsidR="00037B40" w:rsidRPr="008A0AFB">
        <w:rPr>
          <w:lang w:val="en-US"/>
        </w:rPr>
        <w:t xml:space="preserve">GH </w:t>
      </w:r>
      <w:r w:rsidR="00E00157" w:rsidRPr="008A0AFB">
        <w:rPr>
          <w:lang w:val="en-US"/>
        </w:rPr>
        <w:t xml:space="preserve">University of Krakow, al. </w:t>
      </w:r>
      <w:proofErr w:type="spellStart"/>
      <w:r w:rsidR="00E00157" w:rsidRPr="008A0AFB">
        <w:rPr>
          <w:lang w:val="en-US"/>
        </w:rPr>
        <w:t>Adama</w:t>
      </w:r>
      <w:proofErr w:type="spellEnd"/>
      <w:r w:rsidR="00E00157" w:rsidRPr="008A0AFB">
        <w:rPr>
          <w:lang w:val="en-US"/>
        </w:rPr>
        <w:t xml:space="preserve"> </w:t>
      </w:r>
      <w:proofErr w:type="spellStart"/>
      <w:r w:rsidR="00E00157" w:rsidRPr="008A0AFB">
        <w:rPr>
          <w:lang w:val="en-US"/>
        </w:rPr>
        <w:t>Mickiewicza</w:t>
      </w:r>
      <w:proofErr w:type="spellEnd"/>
      <w:r w:rsidR="00E00157" w:rsidRPr="008A0AFB">
        <w:rPr>
          <w:lang w:val="en-US"/>
        </w:rPr>
        <w:t xml:space="preserve"> 30, 30-059 Krakow, Poland </w:t>
      </w:r>
    </w:p>
    <w:p w:rsidR="006F2D51" w:rsidRPr="008A0AFB" w:rsidRDefault="00FC5562">
      <w:pPr>
        <w:pStyle w:val="Nagwek3"/>
        <w:rPr>
          <w:sz w:val="18"/>
          <w:szCs w:val="18"/>
          <w:lang w:val="en-US"/>
        </w:rPr>
      </w:pPr>
      <w:r w:rsidRPr="008A0AFB">
        <w:rPr>
          <w:lang w:val="en-US"/>
        </w:rPr>
        <w:t xml:space="preserve">Email of communicating </w:t>
      </w:r>
      <w:r w:rsidR="00E00157" w:rsidRPr="008A0AFB">
        <w:rPr>
          <w:lang w:val="en-US"/>
        </w:rPr>
        <w:t>gabriel.kuderowicz</w:t>
      </w:r>
      <w:r w:rsidRPr="008A0AFB">
        <w:rPr>
          <w:lang w:val="en-US"/>
        </w:rPr>
        <w:t>@</w:t>
      </w:r>
      <w:r w:rsidR="00E00157" w:rsidRPr="008A0AFB">
        <w:rPr>
          <w:lang w:val="en-US"/>
        </w:rPr>
        <w:t>fis.agh.edu.pl</w:t>
      </w:r>
      <w:r w:rsidRPr="008A0AFB">
        <w:rPr>
          <w:lang w:val="en-US" w:eastAsia="de-DE"/>
        </w:rPr>
        <w:br/>
      </w:r>
    </w:p>
    <w:p w:rsidR="009D0C1E" w:rsidRPr="008A0AFB" w:rsidRDefault="00E00157" w:rsidP="00E00157">
      <w:pPr>
        <w:rPr>
          <w:lang w:val="en-US"/>
        </w:rPr>
      </w:pPr>
      <w:r w:rsidRPr="008A0AFB">
        <w:rPr>
          <w:lang w:val="en-US"/>
        </w:rPr>
        <w:t xml:space="preserve">From the beginning of the discovery of </w:t>
      </w:r>
      <w:proofErr w:type="spellStart"/>
      <w:r w:rsidRPr="008A0AFB">
        <w:rPr>
          <w:lang w:val="en-US"/>
        </w:rPr>
        <w:t>quasiperiodicity</w:t>
      </w:r>
      <w:proofErr w:type="spellEnd"/>
      <w:r w:rsidRPr="008A0AFB">
        <w:rPr>
          <w:lang w:val="en-US"/>
        </w:rPr>
        <w:t xml:space="preserve"> in intermetallic compounds magnetic properties were in the center of interests. The possibility of exotic </w:t>
      </w:r>
      <w:proofErr w:type="spellStart"/>
      <w:r w:rsidRPr="008A0AFB">
        <w:rPr>
          <w:lang w:val="en-US"/>
        </w:rPr>
        <w:t>behaviour</w:t>
      </w:r>
      <w:proofErr w:type="spellEnd"/>
      <w:r w:rsidRPr="008A0AFB">
        <w:rPr>
          <w:lang w:val="en-US"/>
        </w:rPr>
        <w:t xml:space="preserve"> due to intrinsic </w:t>
      </w:r>
      <w:proofErr w:type="spellStart"/>
      <w:r w:rsidRPr="008A0AFB">
        <w:rPr>
          <w:lang w:val="en-US"/>
        </w:rPr>
        <w:t>quasiperiodicity</w:t>
      </w:r>
      <w:proofErr w:type="spellEnd"/>
      <w:r w:rsidRPr="008A0AFB">
        <w:rPr>
          <w:lang w:val="en-US"/>
        </w:rPr>
        <w:t xml:space="preserve"> was high. The magnetic structure was investigated in numerous phases bearing Rare-Earth elements as possessing localized magnetic moments. The first long-range magnetic order was discovered in </w:t>
      </w:r>
      <w:r w:rsidR="009B5852" w:rsidRPr="008A0AFB">
        <w:rPr>
          <w:lang w:val="en-US"/>
        </w:rPr>
        <w:t>Im</w:t>
      </w:r>
      <w:r w:rsidR="004A5484" w:rsidRPr="008A0AFB">
        <w:rPr>
          <w:lang w:val="en-US"/>
        </w:rPr>
        <w:t>-</w:t>
      </w:r>
      <w:r w:rsidR="009B5852" w:rsidRPr="008A0AFB">
        <w:rPr>
          <w:lang w:val="en-US"/>
        </w:rPr>
        <w:t>3</w:t>
      </w:r>
      <w:r w:rsidR="004A5484" w:rsidRPr="008A0AFB">
        <w:rPr>
          <w:lang w:val="en-US"/>
        </w:rPr>
        <w:t xml:space="preserve"> </w:t>
      </w:r>
      <w:r w:rsidRPr="008A0AFB">
        <w:rPr>
          <w:lang w:val="en-US"/>
        </w:rPr>
        <w:t>Cd</w:t>
      </w:r>
      <w:r w:rsidRPr="008A0AFB">
        <w:rPr>
          <w:vertAlign w:val="subscript"/>
          <w:lang w:val="en-US"/>
        </w:rPr>
        <w:t>6</w:t>
      </w:r>
      <w:r w:rsidRPr="008A0AFB">
        <w:rPr>
          <w:lang w:val="en-US"/>
        </w:rPr>
        <w:t xml:space="preserve">Tb 1/1 cubic approximant crystal [1]. Tb atoms are grouped in icosahedral shell of Tsai-type </w:t>
      </w:r>
      <w:proofErr w:type="spellStart"/>
      <w:r w:rsidRPr="008A0AFB">
        <w:rPr>
          <w:lang w:val="en-US"/>
        </w:rPr>
        <w:t>rhombictriacontahedral</w:t>
      </w:r>
      <w:proofErr w:type="spellEnd"/>
      <w:r w:rsidRPr="008A0AFB">
        <w:rPr>
          <w:lang w:val="en-US"/>
        </w:rPr>
        <w:t xml:space="preserve"> clusters being structural units. The orientation of magnetic moments for vertex- and body-centered clusters is antiparallel constituting </w:t>
      </w:r>
      <w:proofErr w:type="spellStart"/>
      <w:r w:rsidRPr="008A0AFB">
        <w:rPr>
          <w:lang w:val="en-US"/>
        </w:rPr>
        <w:t>antiferromagnetism</w:t>
      </w:r>
      <w:proofErr w:type="spellEnd"/>
      <w:r w:rsidRPr="008A0AFB">
        <w:rPr>
          <w:lang w:val="en-US"/>
        </w:rPr>
        <w:t xml:space="preserve">. The transition temperature is 24 K with effective magnetic moment equal to </w:t>
      </w:r>
      <w:r w:rsidR="004A5484" w:rsidRPr="008A0AFB">
        <w:rPr>
          <w:lang w:val="en-US"/>
        </w:rPr>
        <w:t xml:space="preserve">9.8 </w:t>
      </w:r>
      <w:proofErr w:type="spellStart"/>
      <w:r w:rsidR="004A5484" w:rsidRPr="008A0AFB">
        <w:rPr>
          <w:lang w:val="en-US"/>
        </w:rPr>
        <w:t>μ</w:t>
      </w:r>
      <w:r w:rsidR="004A5484" w:rsidRPr="008A0AFB">
        <w:rPr>
          <w:vertAlign w:val="subscript"/>
          <w:lang w:val="en-US"/>
        </w:rPr>
        <w:t>B</w:t>
      </w:r>
      <w:proofErr w:type="spellEnd"/>
      <w:r w:rsidRPr="008A0AFB">
        <w:rPr>
          <w:lang w:val="en-US"/>
        </w:rPr>
        <w:t>.</w:t>
      </w:r>
      <w:r w:rsidR="004A5484" w:rsidRPr="008A0AFB">
        <w:rPr>
          <w:lang w:val="en-US"/>
        </w:rPr>
        <w:br/>
      </w:r>
      <w:r w:rsidRPr="008A0AFB">
        <w:rPr>
          <w:lang w:val="en-US"/>
        </w:rPr>
        <w:t>The aim of the study is to deliver the theoretical justification on the existence of long-range magnetic order in Cd</w:t>
      </w:r>
      <w:r w:rsidRPr="008A0AFB">
        <w:rPr>
          <w:vertAlign w:val="subscript"/>
          <w:lang w:val="en-US"/>
        </w:rPr>
        <w:t>6</w:t>
      </w:r>
      <w:r w:rsidRPr="008A0AFB">
        <w:rPr>
          <w:lang w:val="en-US"/>
        </w:rPr>
        <w:t>Tb based on the electronic structure calculations.</w:t>
      </w:r>
    </w:p>
    <w:p w:rsidR="005639A9" w:rsidRPr="008A0AFB" w:rsidRDefault="00146A92" w:rsidP="00E00157">
      <w:pPr>
        <w:rPr>
          <w:lang w:val="en-US"/>
        </w:rPr>
      </w:pPr>
      <w:r w:rsidRPr="008A0AFB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9D0C1E" w:rsidRPr="008A0AFB">
        <w:rPr>
          <w:lang w:val="en-US"/>
        </w:rPr>
        <w:t xml:space="preserve">Density functional theory calculations were </w:t>
      </w:r>
      <w:r w:rsidR="0045186F" w:rsidRPr="008A0AFB">
        <w:rPr>
          <w:lang w:val="en-US"/>
        </w:rPr>
        <w:t>performed</w:t>
      </w:r>
      <w:r w:rsidR="009D0C1E" w:rsidRPr="008A0AFB">
        <w:rPr>
          <w:lang w:val="en-US"/>
        </w:rPr>
        <w:t xml:space="preserve"> using Quantum Espresso</w:t>
      </w:r>
      <w:r w:rsidR="00B956ED" w:rsidRPr="008A0AFB">
        <w:rPr>
          <w:lang w:val="en-US"/>
        </w:rPr>
        <w:t xml:space="preserve"> [2,3]</w:t>
      </w:r>
      <w:r w:rsidR="009D0C1E" w:rsidRPr="008A0AFB">
        <w:rPr>
          <w:lang w:val="en-US"/>
        </w:rPr>
        <w:t>. PBE exchange correlation functional was chosen with PAW pseudopotentials. Energy cutoffs for wavefunctions and charge density were set to 125 Ry and 625 Ry, respectively.</w:t>
      </w:r>
      <w:r w:rsidR="0045186F" w:rsidRPr="008A0AFB">
        <w:rPr>
          <w:lang w:val="en-US"/>
        </w:rPr>
        <w:t xml:space="preserve"> </w:t>
      </w:r>
      <w:proofErr w:type="spellStart"/>
      <w:r w:rsidR="0045186F" w:rsidRPr="008A0AFB">
        <w:rPr>
          <w:lang w:val="en-US"/>
        </w:rPr>
        <w:t>Selfconsistent</w:t>
      </w:r>
      <w:proofErr w:type="spellEnd"/>
      <w:r w:rsidR="0045186F" w:rsidRPr="008A0AFB">
        <w:rPr>
          <w:lang w:val="en-US"/>
        </w:rPr>
        <w:t xml:space="preserve"> calculations were done in Γ point only and density of states on a 4</w:t>
      </w:r>
      <w:r w:rsidR="0045186F" w:rsidRPr="008A0AFB">
        <w:rPr>
          <w:vertAlign w:val="superscript"/>
          <w:lang w:val="en-US"/>
        </w:rPr>
        <w:t>3</w:t>
      </w:r>
      <w:r w:rsidR="0045186F" w:rsidRPr="008A0AFB">
        <w:rPr>
          <w:lang w:val="en-US"/>
        </w:rPr>
        <w:t xml:space="preserve"> k-point grid.</w:t>
      </w:r>
    </w:p>
    <w:p w:rsidR="0045186F" w:rsidRPr="008A0AFB" w:rsidRDefault="005639A9" w:rsidP="00E00157">
      <w:pPr>
        <w:rPr>
          <w:lang w:val="en-US"/>
        </w:rPr>
      </w:pPr>
      <w:r w:rsidRPr="008A0AFB">
        <w:rPr>
          <w:lang w:val="en-US"/>
        </w:rPr>
        <w:t>Tb</w:t>
      </w:r>
      <w:r w:rsidR="004C7AD1" w:rsidRPr="008A0AFB">
        <w:rPr>
          <w:lang w:val="en-US"/>
        </w:rPr>
        <w:t>-4</w:t>
      </w:r>
      <w:r w:rsidRPr="008A0AFB">
        <w:rPr>
          <w:lang w:val="en-US"/>
        </w:rPr>
        <w:t xml:space="preserve">f electrons form atomic-like states near the Fermi energy which </w:t>
      </w:r>
      <w:r w:rsidR="00CF1104" w:rsidRPr="008A0AFB">
        <w:rPr>
          <w:lang w:val="en-US"/>
        </w:rPr>
        <w:t xml:space="preserve">slow the convergence and require large energy cutoffs. Firstly, we considered the experimental crystal structure. Scalar-relativistic calculations fail to predict the </w:t>
      </w:r>
      <w:r w:rsidR="00907902" w:rsidRPr="008A0AFB">
        <w:rPr>
          <w:lang w:val="en-US"/>
        </w:rPr>
        <w:t>correct</w:t>
      </w:r>
      <w:r w:rsidR="00CF1104" w:rsidRPr="008A0AFB">
        <w:rPr>
          <w:lang w:val="en-US"/>
        </w:rPr>
        <w:t xml:space="preserve"> ground state because ferromagnetic configuration is slightly </w:t>
      </w:r>
      <w:proofErr w:type="spellStart"/>
      <w:r w:rsidR="00CF1104" w:rsidRPr="008A0AFB">
        <w:rPr>
          <w:lang w:val="en-US"/>
        </w:rPr>
        <w:t>favoured</w:t>
      </w:r>
      <w:proofErr w:type="spellEnd"/>
      <w:r w:rsidR="00CF1104" w:rsidRPr="008A0AFB">
        <w:rPr>
          <w:lang w:val="en-US"/>
        </w:rPr>
        <w:t xml:space="preserve"> by 0.1meV/atom</w:t>
      </w:r>
      <w:r w:rsidR="00907902" w:rsidRPr="008A0AFB">
        <w:rPr>
          <w:lang w:val="en-US"/>
        </w:rPr>
        <w:t xml:space="preserve"> and the magnetic moments equal 6.0 </w:t>
      </w:r>
      <w:proofErr w:type="spellStart"/>
      <w:r w:rsidR="00907902" w:rsidRPr="008A0AFB">
        <w:rPr>
          <w:lang w:val="en-US"/>
        </w:rPr>
        <w:t>μ</w:t>
      </w:r>
      <w:r w:rsidR="00907902" w:rsidRPr="008A0AFB">
        <w:rPr>
          <w:vertAlign w:val="subscript"/>
          <w:lang w:val="en-US"/>
        </w:rPr>
        <w:t>B</w:t>
      </w:r>
      <w:proofErr w:type="spellEnd"/>
      <w:r w:rsidR="00907902" w:rsidRPr="008A0AFB">
        <w:rPr>
          <w:lang w:val="en-US"/>
        </w:rPr>
        <w:t xml:space="preserve"> per Tb atom are too small</w:t>
      </w:r>
      <w:r w:rsidR="00CF1104" w:rsidRPr="008A0AFB">
        <w:rPr>
          <w:lang w:val="en-US"/>
        </w:rPr>
        <w:t>.</w:t>
      </w:r>
      <w:r w:rsidR="007F0023" w:rsidRPr="008A0AFB">
        <w:rPr>
          <w:lang w:val="en-US"/>
        </w:rPr>
        <w:t xml:space="preserve"> Nonmagnetic </w:t>
      </w:r>
      <w:r w:rsidR="00272210" w:rsidRPr="008A0AFB">
        <w:rPr>
          <w:lang w:val="en-US"/>
        </w:rPr>
        <w:t xml:space="preserve">structure has higher total energy by 55 </w:t>
      </w:r>
      <w:proofErr w:type="spellStart"/>
      <w:r w:rsidR="00272210" w:rsidRPr="008A0AFB">
        <w:rPr>
          <w:lang w:val="en-US"/>
        </w:rPr>
        <w:t>meV</w:t>
      </w:r>
      <w:proofErr w:type="spellEnd"/>
      <w:r w:rsidR="00272210" w:rsidRPr="008A0AFB">
        <w:rPr>
          <w:lang w:val="en-US"/>
        </w:rPr>
        <w:t xml:space="preserve">/atom. </w:t>
      </w:r>
      <w:r w:rsidR="004C7AD1" w:rsidRPr="008A0AFB">
        <w:rPr>
          <w:lang w:val="en-US"/>
        </w:rPr>
        <w:t xml:space="preserve">The Fermi surface is built mainly from Tb-4f states with small contributions from Tb-5d and Cd-5p. </w:t>
      </w:r>
      <w:r w:rsidR="00236BF1" w:rsidRPr="008A0AFB">
        <w:rPr>
          <w:lang w:val="en-US"/>
        </w:rPr>
        <w:t xml:space="preserve">DFT+U calculations using </w:t>
      </w:r>
      <w:proofErr w:type="spellStart"/>
      <w:r w:rsidR="00236BF1" w:rsidRPr="008A0AFB">
        <w:rPr>
          <w:lang w:val="en-US"/>
        </w:rPr>
        <w:t>Cococcioni’s</w:t>
      </w:r>
      <w:proofErr w:type="spellEnd"/>
      <w:r w:rsidR="00236BF1" w:rsidRPr="008A0AFB">
        <w:rPr>
          <w:lang w:val="en-US"/>
        </w:rPr>
        <w:t xml:space="preserve"> simplified approach [4] with single parameter U = 8 eV increased the magnetic moments by 0.4 </w:t>
      </w:r>
      <w:proofErr w:type="spellStart"/>
      <w:r w:rsidR="00236BF1" w:rsidRPr="008A0AFB">
        <w:rPr>
          <w:lang w:val="en-US"/>
        </w:rPr>
        <w:t>μ</w:t>
      </w:r>
      <w:r w:rsidR="00236BF1" w:rsidRPr="008A0AFB">
        <w:rPr>
          <w:vertAlign w:val="subscript"/>
          <w:lang w:val="en-US"/>
        </w:rPr>
        <w:t>B</w:t>
      </w:r>
      <w:proofErr w:type="spellEnd"/>
      <w:r w:rsidR="00236BF1" w:rsidRPr="008A0AFB">
        <w:rPr>
          <w:lang w:val="en-US"/>
        </w:rPr>
        <w:t>.</w:t>
      </w:r>
      <w:r w:rsidR="00CF1104" w:rsidRPr="008A0AFB">
        <w:rPr>
          <w:lang w:val="en-US"/>
        </w:rPr>
        <w:t xml:space="preserve"> </w:t>
      </w:r>
      <w:r w:rsidR="00AA2B0F" w:rsidRPr="008A0AFB">
        <w:rPr>
          <w:lang w:val="en-US"/>
        </w:rPr>
        <w:t>The i</w:t>
      </w:r>
      <w:r w:rsidR="00236BF1" w:rsidRPr="008A0AFB">
        <w:rPr>
          <w:lang w:val="en-US"/>
        </w:rPr>
        <w:t>nclu</w:t>
      </w:r>
      <w:r w:rsidR="00AA2B0F" w:rsidRPr="008A0AFB">
        <w:rPr>
          <w:lang w:val="en-US"/>
        </w:rPr>
        <w:t>sion of</w:t>
      </w:r>
      <w:r w:rsidR="00236BF1" w:rsidRPr="008A0AFB">
        <w:rPr>
          <w:lang w:val="en-US"/>
        </w:rPr>
        <w:t xml:space="preserve"> </w:t>
      </w:r>
      <w:r w:rsidR="00CF1104" w:rsidRPr="008A0AFB">
        <w:rPr>
          <w:lang w:val="en-US"/>
        </w:rPr>
        <w:t>the</w:t>
      </w:r>
      <w:r w:rsidR="00272210" w:rsidRPr="008A0AFB">
        <w:rPr>
          <w:lang w:val="en-US"/>
        </w:rPr>
        <w:t xml:space="preserve"> </w:t>
      </w:r>
      <w:r w:rsidR="00CF1104" w:rsidRPr="008A0AFB">
        <w:rPr>
          <w:lang w:val="en-US"/>
        </w:rPr>
        <w:t>spin</w:t>
      </w:r>
      <w:r w:rsidR="005D6277" w:rsidRPr="008A0AFB">
        <w:rPr>
          <w:lang w:val="en-US"/>
        </w:rPr>
        <w:t>-</w:t>
      </w:r>
      <w:r w:rsidR="00CF1104" w:rsidRPr="008A0AFB">
        <w:rPr>
          <w:lang w:val="en-US"/>
        </w:rPr>
        <w:t>orbit</w:t>
      </w:r>
      <w:r w:rsidR="005D6277" w:rsidRPr="008A0AFB">
        <w:rPr>
          <w:lang w:val="en-US"/>
        </w:rPr>
        <w:t xml:space="preserve"> </w:t>
      </w:r>
      <w:r w:rsidR="00907902" w:rsidRPr="008A0AFB">
        <w:rPr>
          <w:lang w:val="en-US"/>
        </w:rPr>
        <w:t xml:space="preserve">coupling </w:t>
      </w:r>
      <w:proofErr w:type="spellStart"/>
      <w:r w:rsidR="000F4893" w:rsidRPr="008A0AFB">
        <w:rPr>
          <w:lang w:val="en-US"/>
        </w:rPr>
        <w:t>favours</w:t>
      </w:r>
      <w:proofErr w:type="spellEnd"/>
      <w:r w:rsidR="000F4893" w:rsidRPr="008A0AFB">
        <w:rPr>
          <w:lang w:val="en-US"/>
        </w:rPr>
        <w:t xml:space="preserve"> </w:t>
      </w:r>
      <w:r w:rsidR="00907902" w:rsidRPr="008A0AFB">
        <w:rPr>
          <w:lang w:val="en-US"/>
        </w:rPr>
        <w:t>antiferromagnetic configuration with</w:t>
      </w:r>
      <w:r w:rsidR="004C7AD1" w:rsidRPr="008A0AFB">
        <w:rPr>
          <w:lang w:val="en-US"/>
        </w:rPr>
        <w:t xml:space="preserve"> a</w:t>
      </w:r>
      <w:r w:rsidR="00907902" w:rsidRPr="008A0AFB">
        <w:rPr>
          <w:lang w:val="en-US"/>
        </w:rPr>
        <w:t xml:space="preserve"> large energy difference of over 300 </w:t>
      </w:r>
      <w:proofErr w:type="spellStart"/>
      <w:r w:rsidR="00907902" w:rsidRPr="008A0AFB">
        <w:rPr>
          <w:lang w:val="en-US"/>
        </w:rPr>
        <w:t>meV</w:t>
      </w:r>
      <w:proofErr w:type="spellEnd"/>
      <w:r w:rsidR="00907902" w:rsidRPr="008A0AFB">
        <w:rPr>
          <w:lang w:val="en-US"/>
        </w:rPr>
        <w:t>/atom against the ferromagnetic one. Magnetic moments converged slowly to approx</w:t>
      </w:r>
      <w:r w:rsidR="00B66D6A" w:rsidRPr="008A0AFB">
        <w:rPr>
          <w:lang w:val="en-US"/>
        </w:rPr>
        <w:t>imately</w:t>
      </w:r>
      <w:r w:rsidR="00907902" w:rsidRPr="008A0AFB">
        <w:rPr>
          <w:lang w:val="en-US"/>
        </w:rPr>
        <w:t xml:space="preserve"> 8.</w:t>
      </w:r>
      <w:r w:rsidR="00B66D6A" w:rsidRPr="008A0AFB">
        <w:rPr>
          <w:lang w:val="en-US"/>
        </w:rPr>
        <w:t>2</w:t>
      </w:r>
      <w:r w:rsidR="00907902" w:rsidRPr="008A0AFB">
        <w:rPr>
          <w:lang w:val="en-US"/>
        </w:rPr>
        <w:t xml:space="preserve"> </w:t>
      </w:r>
      <w:proofErr w:type="spellStart"/>
      <w:r w:rsidR="00907902" w:rsidRPr="008A0AFB">
        <w:rPr>
          <w:lang w:val="en-US"/>
        </w:rPr>
        <w:t>μ</w:t>
      </w:r>
      <w:r w:rsidR="00907902" w:rsidRPr="008A0AFB">
        <w:rPr>
          <w:vertAlign w:val="subscript"/>
          <w:lang w:val="en-US"/>
        </w:rPr>
        <w:t>B</w:t>
      </w:r>
      <w:proofErr w:type="spellEnd"/>
      <w:r w:rsidR="00907902" w:rsidRPr="008A0AFB">
        <w:rPr>
          <w:lang w:val="en-US"/>
        </w:rPr>
        <w:t>.</w:t>
      </w:r>
      <w:r w:rsidR="00706AB7" w:rsidRPr="008A0AFB">
        <w:rPr>
          <w:lang w:val="en-US"/>
        </w:rPr>
        <w:t xml:space="preserve"> </w:t>
      </w:r>
      <w:r w:rsidR="004C7AD1" w:rsidRPr="008A0AFB">
        <w:rPr>
          <w:lang w:val="en-US"/>
        </w:rPr>
        <w:t>Then</w:t>
      </w:r>
      <w:r w:rsidR="00C95B31" w:rsidRPr="008A0AFB">
        <w:rPr>
          <w:lang w:val="en-US"/>
        </w:rPr>
        <w:t xml:space="preserve"> we used the cell with relaxed volume and fixed experimental atomic positions. The lattice constant increased by 0.9 </w:t>
      </w:r>
      <w:proofErr w:type="spellStart"/>
      <w:r w:rsidR="00C95B31" w:rsidRPr="008A0AFB">
        <w:rPr>
          <w:lang w:val="en-US"/>
        </w:rPr>
        <w:t>a</w:t>
      </w:r>
      <w:r w:rsidR="00C95B31" w:rsidRPr="008A0AFB">
        <w:rPr>
          <w:vertAlign w:val="subscript"/>
          <w:lang w:val="en-US"/>
        </w:rPr>
        <w:t>B</w:t>
      </w:r>
      <w:proofErr w:type="spellEnd"/>
      <w:r w:rsidR="00C95B31" w:rsidRPr="008A0AFB">
        <w:rPr>
          <w:lang w:val="en-US"/>
        </w:rPr>
        <w:t xml:space="preserve"> and the magnetic moments converged to 9,2 </w:t>
      </w:r>
      <w:proofErr w:type="spellStart"/>
      <w:r w:rsidR="00C95B31" w:rsidRPr="008A0AFB">
        <w:rPr>
          <w:lang w:val="en-US"/>
        </w:rPr>
        <w:t>μ</w:t>
      </w:r>
      <w:r w:rsidR="00C95B31" w:rsidRPr="008A0AFB">
        <w:rPr>
          <w:vertAlign w:val="subscript"/>
          <w:lang w:val="en-US"/>
        </w:rPr>
        <w:t>B</w:t>
      </w:r>
      <w:proofErr w:type="spellEnd"/>
      <w:r w:rsidR="00C95B31" w:rsidRPr="008A0AFB">
        <w:rPr>
          <w:lang w:val="en-US"/>
        </w:rPr>
        <w:t>.</w:t>
      </w:r>
      <w:r w:rsidR="00236BF1" w:rsidRPr="008A0AFB">
        <w:rPr>
          <w:lang w:val="en-US"/>
        </w:rPr>
        <w:t xml:space="preserve"> At</w:t>
      </w:r>
      <w:bookmarkStart w:id="0" w:name="_GoBack"/>
      <w:bookmarkEnd w:id="0"/>
      <w:r w:rsidR="00236BF1" w:rsidRPr="008A0AFB">
        <w:rPr>
          <w:lang w:val="en-US"/>
        </w:rPr>
        <w:t>omic position relaxation was omitted because of large computational time.</w:t>
      </w:r>
      <w:r w:rsidR="004C7AD1" w:rsidRPr="008A0AFB">
        <w:rPr>
          <w:lang w:val="en-US"/>
        </w:rPr>
        <w:t xml:space="preserve"> </w:t>
      </w:r>
      <w:r w:rsidR="00D43F2D" w:rsidRPr="008A0AFB">
        <w:rPr>
          <w:lang w:val="en-US"/>
        </w:rPr>
        <w:t xml:space="preserve">Overall, our calculation indicate the importance of the spin-orbit coupling and volume relaxation in the </w:t>
      </w:r>
      <w:r w:rsidR="00874563" w:rsidRPr="008A0AFB">
        <w:rPr>
          <w:lang w:val="en-US"/>
        </w:rPr>
        <w:t xml:space="preserve">confirmation of the </w:t>
      </w:r>
      <w:proofErr w:type="spellStart"/>
      <w:r w:rsidR="00874563" w:rsidRPr="008A0AFB">
        <w:rPr>
          <w:lang w:val="en-US"/>
        </w:rPr>
        <w:t>antiferromagnetism</w:t>
      </w:r>
      <w:proofErr w:type="spellEnd"/>
      <w:r w:rsidR="00874563" w:rsidRPr="008A0AFB">
        <w:rPr>
          <w:lang w:val="en-US"/>
        </w:rPr>
        <w:t xml:space="preserve"> in </w:t>
      </w:r>
      <w:r w:rsidR="00883C42">
        <w:rPr>
          <w:lang w:val="en-US"/>
        </w:rPr>
        <w:t xml:space="preserve">the </w:t>
      </w:r>
      <w:r w:rsidR="00874563" w:rsidRPr="008A0AFB">
        <w:rPr>
          <w:lang w:val="en-US"/>
        </w:rPr>
        <w:t>Cd</w:t>
      </w:r>
      <w:r w:rsidR="00874563" w:rsidRPr="008A0AFB">
        <w:rPr>
          <w:vertAlign w:val="subscript"/>
          <w:lang w:val="en-US"/>
        </w:rPr>
        <w:t>6</w:t>
      </w:r>
      <w:r w:rsidR="00874563" w:rsidRPr="008A0AFB">
        <w:rPr>
          <w:lang w:val="en-US"/>
        </w:rPr>
        <w:t>Tb cubic approximant.</w:t>
      </w:r>
      <w:r w:rsidR="00236BF1" w:rsidRPr="008A0AFB">
        <w:rPr>
          <w:lang w:val="en-US"/>
        </w:rPr>
        <w:t xml:space="preserve"> </w:t>
      </w:r>
    </w:p>
    <w:p w:rsidR="006F2D51" w:rsidRPr="008A0AFB" w:rsidRDefault="006F2D51">
      <w:pPr>
        <w:rPr>
          <w:lang w:val="en-US" w:eastAsia="cs-CZ"/>
        </w:rPr>
      </w:pPr>
    </w:p>
    <w:p w:rsidR="009D0C1E" w:rsidRPr="008A0AFB" w:rsidRDefault="00E00157" w:rsidP="009D0C1E">
      <w:pPr>
        <w:pStyle w:val="Nagwek4"/>
        <w:rPr>
          <w:lang w:val="en-US"/>
        </w:rPr>
      </w:pPr>
      <w:r w:rsidRPr="008A0AFB">
        <w:rPr>
          <w:lang w:val="en-US"/>
        </w:rPr>
        <w:t xml:space="preserve">[1] R. Tamura, Y. </w:t>
      </w:r>
      <w:proofErr w:type="spellStart"/>
      <w:r w:rsidRPr="008A0AFB">
        <w:rPr>
          <w:lang w:val="en-US"/>
        </w:rPr>
        <w:t>Muro</w:t>
      </w:r>
      <w:proofErr w:type="spellEnd"/>
      <w:r w:rsidRPr="008A0AFB">
        <w:rPr>
          <w:lang w:val="en-US"/>
        </w:rPr>
        <w:t xml:space="preserve">, T. </w:t>
      </w:r>
      <w:proofErr w:type="spellStart"/>
      <w:r w:rsidRPr="008A0AFB">
        <w:rPr>
          <w:lang w:val="en-US"/>
        </w:rPr>
        <w:t>Hiroto</w:t>
      </w:r>
      <w:proofErr w:type="spellEnd"/>
      <w:r w:rsidRPr="008A0AFB">
        <w:rPr>
          <w:lang w:val="en-US"/>
        </w:rPr>
        <w:t xml:space="preserve">, K. Nishimoto, T. </w:t>
      </w:r>
      <w:proofErr w:type="spellStart"/>
      <w:r w:rsidRPr="008A0AFB">
        <w:rPr>
          <w:lang w:val="en-US"/>
        </w:rPr>
        <w:t>Takabatake</w:t>
      </w:r>
      <w:proofErr w:type="spellEnd"/>
      <w:r w:rsidRPr="008A0AFB">
        <w:rPr>
          <w:lang w:val="en-US"/>
        </w:rPr>
        <w:t>, Phys. Rev. B</w:t>
      </w:r>
      <w:r w:rsidR="009D0C1E" w:rsidRPr="008A0AFB">
        <w:rPr>
          <w:lang w:val="en-US"/>
        </w:rPr>
        <w:t xml:space="preserve"> </w:t>
      </w:r>
      <w:r w:rsidRPr="008A0AFB">
        <w:rPr>
          <w:lang w:val="en-US"/>
        </w:rPr>
        <w:t>82, (2010), 220201</w:t>
      </w:r>
      <w:r w:rsidR="009D0C1E" w:rsidRPr="008A0AFB">
        <w:rPr>
          <w:lang w:val="en-US"/>
        </w:rPr>
        <w:t xml:space="preserve"> </w:t>
      </w:r>
    </w:p>
    <w:p w:rsidR="009D0C1E" w:rsidRPr="008A0AFB" w:rsidRDefault="009D0C1E" w:rsidP="009D0C1E">
      <w:pPr>
        <w:pStyle w:val="Nagwek4"/>
        <w:rPr>
          <w:lang w:val="en-US"/>
        </w:rPr>
      </w:pPr>
      <w:r w:rsidRPr="008A0AFB">
        <w:rPr>
          <w:lang w:val="en-US"/>
        </w:rPr>
        <w:t>[</w:t>
      </w:r>
      <w:r w:rsidRPr="008A0AFB">
        <w:rPr>
          <w:lang w:val="en-US"/>
        </w:rPr>
        <w:t>2</w:t>
      </w:r>
      <w:r w:rsidRPr="008A0AFB">
        <w:rPr>
          <w:lang w:val="en-US"/>
        </w:rPr>
        <w:t xml:space="preserve">] </w:t>
      </w:r>
      <w:r w:rsidR="00B956ED" w:rsidRPr="008A0AFB">
        <w:rPr>
          <w:lang w:val="en-US"/>
        </w:rPr>
        <w:t xml:space="preserve">P. </w:t>
      </w:r>
      <w:proofErr w:type="spellStart"/>
      <w:r w:rsidR="00B956ED" w:rsidRPr="008A0AFB">
        <w:rPr>
          <w:lang w:val="en-US"/>
        </w:rPr>
        <w:t>Giannozzi</w:t>
      </w:r>
      <w:proofErr w:type="spellEnd"/>
      <w:r w:rsidR="00B956ED" w:rsidRPr="008A0AFB">
        <w:rPr>
          <w:lang w:val="en-US"/>
        </w:rPr>
        <w:t xml:space="preserve"> et al., J. Phys.: </w:t>
      </w:r>
      <w:proofErr w:type="spellStart"/>
      <w:r w:rsidR="00B956ED" w:rsidRPr="008A0AFB">
        <w:rPr>
          <w:lang w:val="en-US"/>
        </w:rPr>
        <w:t>Condens</w:t>
      </w:r>
      <w:proofErr w:type="spellEnd"/>
      <w:r w:rsidR="00B956ED" w:rsidRPr="008A0AFB">
        <w:rPr>
          <w:lang w:val="en-US"/>
        </w:rPr>
        <w:t>. Matter 21, 395502 (2009)</w:t>
      </w:r>
      <w:r w:rsidRPr="008A0AFB">
        <w:rPr>
          <w:lang w:val="en-US"/>
        </w:rPr>
        <w:t xml:space="preserve"> </w:t>
      </w:r>
    </w:p>
    <w:p w:rsidR="00C95B31" w:rsidRPr="008A0AFB" w:rsidRDefault="009D0C1E" w:rsidP="00C95B31">
      <w:pPr>
        <w:pStyle w:val="Nagwek4"/>
        <w:rPr>
          <w:lang w:val="en-US"/>
        </w:rPr>
      </w:pPr>
      <w:r w:rsidRPr="008A0AFB">
        <w:rPr>
          <w:lang w:val="en-US"/>
        </w:rPr>
        <w:t>[</w:t>
      </w:r>
      <w:r w:rsidRPr="008A0AFB">
        <w:rPr>
          <w:lang w:val="en-US"/>
        </w:rPr>
        <w:t>3</w:t>
      </w:r>
      <w:r w:rsidRPr="008A0AFB">
        <w:rPr>
          <w:lang w:val="en-US"/>
        </w:rPr>
        <w:t xml:space="preserve">] </w:t>
      </w:r>
      <w:r w:rsidR="00B956ED" w:rsidRPr="008A0AFB">
        <w:rPr>
          <w:lang w:val="en-US"/>
        </w:rPr>
        <w:t xml:space="preserve">P. </w:t>
      </w:r>
      <w:proofErr w:type="spellStart"/>
      <w:r w:rsidR="00B956ED" w:rsidRPr="008A0AFB">
        <w:rPr>
          <w:lang w:val="en-US"/>
        </w:rPr>
        <w:t>Giannozzi</w:t>
      </w:r>
      <w:proofErr w:type="spellEnd"/>
      <w:r w:rsidR="00B956ED" w:rsidRPr="008A0AFB">
        <w:rPr>
          <w:lang w:val="en-US"/>
        </w:rPr>
        <w:t xml:space="preserve"> et al., J. Phys.: </w:t>
      </w:r>
      <w:proofErr w:type="spellStart"/>
      <w:r w:rsidR="00B956ED" w:rsidRPr="008A0AFB">
        <w:rPr>
          <w:lang w:val="en-US"/>
        </w:rPr>
        <w:t>Condens</w:t>
      </w:r>
      <w:proofErr w:type="spellEnd"/>
      <w:r w:rsidR="00B956ED" w:rsidRPr="008A0AFB">
        <w:rPr>
          <w:lang w:val="en-US"/>
        </w:rPr>
        <w:t>. Matter 29, 465901 (2017)</w:t>
      </w:r>
    </w:p>
    <w:p w:rsidR="00C95B31" w:rsidRPr="008A0AFB" w:rsidRDefault="00C95B31" w:rsidP="00C95B31">
      <w:pPr>
        <w:pStyle w:val="Nagwek4"/>
        <w:rPr>
          <w:lang w:val="en-US"/>
        </w:rPr>
      </w:pPr>
      <w:r w:rsidRPr="008A0AFB">
        <w:rPr>
          <w:lang w:val="en-US"/>
        </w:rPr>
        <w:t>[</w:t>
      </w:r>
      <w:r w:rsidRPr="008A0AFB">
        <w:rPr>
          <w:lang w:val="en-US"/>
        </w:rPr>
        <w:t>4</w:t>
      </w:r>
      <w:r w:rsidRPr="008A0AFB">
        <w:rPr>
          <w:lang w:val="en-US"/>
        </w:rPr>
        <w:t xml:space="preserve">] </w:t>
      </w:r>
      <w:r w:rsidRPr="008A0AFB">
        <w:rPr>
          <w:lang w:val="en-US"/>
        </w:rPr>
        <w:t>M</w:t>
      </w:r>
      <w:r w:rsidRPr="008A0AFB">
        <w:rPr>
          <w:lang w:val="en-US"/>
        </w:rPr>
        <w:t xml:space="preserve">. </w:t>
      </w:r>
      <w:proofErr w:type="spellStart"/>
      <w:r w:rsidRPr="008A0AFB">
        <w:rPr>
          <w:lang w:val="en-US"/>
        </w:rPr>
        <w:t>Cococcioni</w:t>
      </w:r>
      <w:proofErr w:type="spellEnd"/>
      <w:r w:rsidRPr="008A0AFB">
        <w:rPr>
          <w:lang w:val="en-US"/>
        </w:rPr>
        <w:t xml:space="preserve"> et al., </w:t>
      </w:r>
      <w:r w:rsidRPr="008A0AFB">
        <w:rPr>
          <w:lang w:val="en-US"/>
        </w:rPr>
        <w:t>Phys. Rev. B 71</w:t>
      </w:r>
      <w:r w:rsidRPr="008A0AFB">
        <w:rPr>
          <w:lang w:val="en-US"/>
        </w:rPr>
        <w:t>,</w:t>
      </w:r>
      <w:r w:rsidRPr="008A0AFB">
        <w:rPr>
          <w:lang w:val="en-US"/>
        </w:rPr>
        <w:t xml:space="preserve"> 035105</w:t>
      </w:r>
      <w:r w:rsidRPr="008A0AFB">
        <w:rPr>
          <w:lang w:val="en-US"/>
        </w:rPr>
        <w:t xml:space="preserve"> (20</w:t>
      </w:r>
      <w:r w:rsidRPr="008A0AFB">
        <w:rPr>
          <w:lang w:val="en-US"/>
        </w:rPr>
        <w:t>05</w:t>
      </w:r>
      <w:r w:rsidRPr="008A0AFB">
        <w:rPr>
          <w:lang w:val="en-US"/>
        </w:rPr>
        <w:t>)</w:t>
      </w:r>
    </w:p>
    <w:p w:rsidR="009D0C1E" w:rsidRPr="008A0AFB" w:rsidRDefault="009D0C1E" w:rsidP="009D0C1E">
      <w:pPr>
        <w:rPr>
          <w:lang w:val="en-US" w:eastAsia="cs-CZ"/>
        </w:rPr>
      </w:pPr>
    </w:p>
    <w:p w:rsidR="00E00157" w:rsidRPr="008A0AFB" w:rsidRDefault="00E00157">
      <w:pPr>
        <w:pStyle w:val="Acknowledgement"/>
        <w:rPr>
          <w:lang w:val="en-US" w:eastAsia="cs-CZ"/>
        </w:rPr>
      </w:pPr>
    </w:p>
    <w:p w:rsidR="006F2D51" w:rsidRPr="008A0AFB" w:rsidRDefault="006C2319">
      <w:pPr>
        <w:pStyle w:val="Acknowledgement"/>
        <w:rPr>
          <w:lang w:val="en-US"/>
        </w:rPr>
      </w:pPr>
      <w:r w:rsidRPr="008A0AFB">
        <w:rPr>
          <w:lang w:val="en-US" w:eastAsia="cs-CZ"/>
        </w:rPr>
        <w:t>This work was supported by</w:t>
      </w:r>
      <w:r w:rsidR="00874563" w:rsidRPr="008A0AFB">
        <w:rPr>
          <w:lang w:val="en-US" w:eastAsia="cs-CZ"/>
        </w:rPr>
        <w:t xml:space="preserve"> the</w:t>
      </w:r>
      <w:r w:rsidRPr="008A0AFB">
        <w:rPr>
          <w:lang w:val="en-US" w:eastAsia="cs-CZ"/>
        </w:rPr>
        <w:t xml:space="preserve"> </w:t>
      </w:r>
      <w:r w:rsidR="00874563" w:rsidRPr="008A0AFB">
        <w:rPr>
          <w:lang w:val="en-US" w:eastAsia="cs-CZ"/>
        </w:rPr>
        <w:t>National Science Centre Poland</w:t>
      </w:r>
      <w:r w:rsidRPr="008A0AFB">
        <w:rPr>
          <w:lang w:val="en-US" w:eastAsia="cs-CZ"/>
        </w:rPr>
        <w:t xml:space="preserve">, grant no. </w:t>
      </w:r>
      <w:r w:rsidR="00874563" w:rsidRPr="008A0AFB">
        <w:rPr>
          <w:lang w:val="en-US" w:eastAsia="cs-CZ"/>
        </w:rPr>
        <w:t>UMO-2022/47/I/ST3/00340</w:t>
      </w:r>
      <w:r w:rsidR="00220150" w:rsidRPr="008A0AFB">
        <w:rPr>
          <w:lang w:val="en-US" w:eastAsia="cs-CZ"/>
        </w:rPr>
        <w:t xml:space="preserve"> and by Polish high-performance computing infrastructure </w:t>
      </w:r>
      <w:proofErr w:type="spellStart"/>
      <w:r w:rsidR="00220150" w:rsidRPr="008A0AFB">
        <w:rPr>
          <w:lang w:val="en-US" w:eastAsia="cs-CZ"/>
        </w:rPr>
        <w:t>PLGrid</w:t>
      </w:r>
      <w:proofErr w:type="spellEnd"/>
      <w:r w:rsidR="00220150" w:rsidRPr="008A0AFB">
        <w:rPr>
          <w:lang w:val="en-US" w:eastAsia="cs-CZ"/>
        </w:rPr>
        <w:t xml:space="preserve"> (</w:t>
      </w:r>
      <w:proofErr w:type="spellStart"/>
      <w:r w:rsidR="00220150" w:rsidRPr="008A0AFB">
        <w:rPr>
          <w:lang w:val="en-US" w:eastAsia="cs-CZ"/>
        </w:rPr>
        <w:t>Cyfronet</w:t>
      </w:r>
      <w:proofErr w:type="spellEnd"/>
      <w:r w:rsidR="00220150" w:rsidRPr="008A0AFB">
        <w:rPr>
          <w:lang w:val="en-US" w:eastAsia="cs-CZ"/>
        </w:rPr>
        <w:t xml:space="preserve"> AGH) grant no. </w:t>
      </w:r>
      <w:r w:rsidR="00220150" w:rsidRPr="008A0AFB">
        <w:rPr>
          <w:rStyle w:val="max-w-full"/>
          <w:lang w:val="en-US"/>
        </w:rPr>
        <w:t>PLG/2024/017306</w:t>
      </w:r>
      <w:r w:rsidR="00220150" w:rsidRPr="008A0AFB">
        <w:rPr>
          <w:rStyle w:val="max-w-full"/>
          <w:lang w:val="en-US"/>
        </w:rPr>
        <w:t>.</w:t>
      </w:r>
    </w:p>
    <w:sectPr w:rsidR="006F2D51" w:rsidRPr="008A0AFB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A92" w:rsidRDefault="00146A92">
      <w:pPr>
        <w:spacing w:after="0"/>
      </w:pPr>
      <w:r>
        <w:separator/>
      </w:r>
    </w:p>
  </w:endnote>
  <w:endnote w:type="continuationSeparator" w:id="0">
    <w:p w:rsidR="00146A92" w:rsidRDefault="00146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D51" w:rsidRDefault="00FC5562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6F2D51" w:rsidRDefault="006F2D51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A92" w:rsidRDefault="00146A92">
      <w:pPr>
        <w:spacing w:after="0"/>
      </w:pPr>
      <w:r>
        <w:separator/>
      </w:r>
    </w:p>
  </w:footnote>
  <w:footnote w:type="continuationSeparator" w:id="0">
    <w:p w:rsidR="00146A92" w:rsidRDefault="00146A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D51" w:rsidRDefault="00FC556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D51"/>
    <w:rsid w:val="00037B40"/>
    <w:rsid w:val="000F4893"/>
    <w:rsid w:val="00146A92"/>
    <w:rsid w:val="00185A4D"/>
    <w:rsid w:val="00220150"/>
    <w:rsid w:val="00232BCE"/>
    <w:rsid w:val="00236BF1"/>
    <w:rsid w:val="00272210"/>
    <w:rsid w:val="00382C8D"/>
    <w:rsid w:val="0045186F"/>
    <w:rsid w:val="004A5484"/>
    <w:rsid w:val="004C7AD1"/>
    <w:rsid w:val="00524A13"/>
    <w:rsid w:val="005639A9"/>
    <w:rsid w:val="005D6277"/>
    <w:rsid w:val="006C01B6"/>
    <w:rsid w:val="006C2319"/>
    <w:rsid w:val="006F2D51"/>
    <w:rsid w:val="00706AB7"/>
    <w:rsid w:val="007F0023"/>
    <w:rsid w:val="00874563"/>
    <w:rsid w:val="00883C42"/>
    <w:rsid w:val="008A0AFB"/>
    <w:rsid w:val="00907902"/>
    <w:rsid w:val="00990B00"/>
    <w:rsid w:val="009B5852"/>
    <w:rsid w:val="009D0C1E"/>
    <w:rsid w:val="00AA2B0F"/>
    <w:rsid w:val="00B66D6A"/>
    <w:rsid w:val="00B956ED"/>
    <w:rsid w:val="00C95B31"/>
    <w:rsid w:val="00CF1104"/>
    <w:rsid w:val="00D43F2D"/>
    <w:rsid w:val="00D52EEA"/>
    <w:rsid w:val="00E00157"/>
    <w:rsid w:val="00F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895A00"/>
  <w15:docId w15:val="{19473E76-2928-43CD-9BDC-694FB83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x-w-full">
    <w:name w:val="max-w-full"/>
    <w:rsid w:val="00220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9B196-4348-4765-B664-8AE42698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gabrielk</cp:lastModifiedBy>
  <cp:revision>37</cp:revision>
  <dcterms:created xsi:type="dcterms:W3CDTF">2019-09-04T15:26:00Z</dcterms:created>
  <dcterms:modified xsi:type="dcterms:W3CDTF">2025-04-28T13:50:00Z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